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5D4" w:rsidRPr="005A75D4" w:rsidRDefault="005A75D4" w:rsidP="005A75D4">
      <w:pPr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   </w:t>
      </w:r>
      <w:r w:rsidRPr="005A75D4">
        <w:rPr>
          <w:rFonts w:eastAsia="Times New Roman"/>
          <w:b/>
        </w:rPr>
        <w:t xml:space="preserve">    </w:t>
      </w:r>
      <w:r w:rsidRPr="005A75D4">
        <w:rPr>
          <w:rFonts w:eastAsia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5A75D4" w:rsidRPr="005A75D4" w:rsidRDefault="005A75D4" w:rsidP="005A75D4">
      <w:pPr>
        <w:jc w:val="center"/>
        <w:rPr>
          <w:rFonts w:eastAsia="Times New Roman"/>
          <w:b/>
          <w:sz w:val="28"/>
          <w:szCs w:val="28"/>
        </w:rPr>
      </w:pPr>
      <w:proofErr w:type="gramStart"/>
      <w:r w:rsidRPr="005A75D4">
        <w:rPr>
          <w:rFonts w:eastAsia="Times New Roman"/>
          <w:b/>
          <w:sz w:val="28"/>
          <w:szCs w:val="28"/>
        </w:rPr>
        <w:t>основная  общеобразовательная</w:t>
      </w:r>
      <w:proofErr w:type="gramEnd"/>
      <w:r w:rsidRPr="005A75D4">
        <w:rPr>
          <w:rFonts w:eastAsia="Times New Roman"/>
          <w:b/>
          <w:sz w:val="28"/>
          <w:szCs w:val="28"/>
        </w:rPr>
        <w:t xml:space="preserve"> школа с. </w:t>
      </w:r>
      <w:proofErr w:type="spellStart"/>
      <w:r w:rsidRPr="005A75D4">
        <w:rPr>
          <w:rFonts w:eastAsia="Times New Roman"/>
          <w:b/>
          <w:sz w:val="28"/>
          <w:szCs w:val="28"/>
        </w:rPr>
        <w:t>Нигматуллино</w:t>
      </w:r>
      <w:proofErr w:type="spellEnd"/>
      <w:r w:rsidRPr="005A75D4">
        <w:rPr>
          <w:rFonts w:eastAsia="Times New Roman"/>
          <w:b/>
          <w:sz w:val="28"/>
          <w:szCs w:val="28"/>
        </w:rPr>
        <w:t xml:space="preserve"> муниципального района </w:t>
      </w:r>
      <w:proofErr w:type="spellStart"/>
      <w:r w:rsidRPr="005A75D4">
        <w:rPr>
          <w:rFonts w:eastAsia="Times New Roman"/>
          <w:b/>
          <w:sz w:val="28"/>
          <w:szCs w:val="28"/>
        </w:rPr>
        <w:t>Альшеевский</w:t>
      </w:r>
      <w:proofErr w:type="spellEnd"/>
      <w:r w:rsidRPr="005A75D4">
        <w:rPr>
          <w:rFonts w:eastAsia="Times New Roman"/>
          <w:b/>
          <w:sz w:val="28"/>
          <w:szCs w:val="28"/>
        </w:rPr>
        <w:t xml:space="preserve"> район</w:t>
      </w:r>
    </w:p>
    <w:p w:rsidR="005A75D4" w:rsidRPr="005A75D4" w:rsidRDefault="005A75D4" w:rsidP="005A75D4">
      <w:pPr>
        <w:rPr>
          <w:rFonts w:eastAsia="Times New Roman"/>
          <w:b/>
          <w:sz w:val="28"/>
          <w:szCs w:val="28"/>
        </w:rPr>
      </w:pPr>
    </w:p>
    <w:p w:rsidR="005A75D4" w:rsidRPr="005A75D4" w:rsidRDefault="005A75D4" w:rsidP="005A75D4">
      <w:pPr>
        <w:jc w:val="center"/>
        <w:rPr>
          <w:rFonts w:ascii="Century" w:eastAsia="Times New Roman" w:hAnsi="Century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7"/>
        <w:gridCol w:w="3193"/>
        <w:gridCol w:w="3155"/>
      </w:tblGrid>
      <w:tr w:rsidR="005A75D4" w:rsidRPr="005A75D4" w:rsidTr="002E3DC4">
        <w:tc>
          <w:tcPr>
            <w:tcW w:w="4644" w:type="dxa"/>
          </w:tcPr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 xml:space="preserve">                        Рассмотрено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 xml:space="preserve">          на заседании ШМО учителей   начальных классов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Протокол № __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от «__» _________ 2018г.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5103" w:type="dxa"/>
          </w:tcPr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 xml:space="preserve">    Согласовано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Зам. директора школы по УВР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____________ </w:t>
            </w:r>
            <w:r w:rsidRPr="005A75D4">
              <w:rPr>
                <w:rFonts w:eastAsia="Times New Roman"/>
                <w:b/>
                <w:sz w:val="20"/>
                <w:szCs w:val="20"/>
              </w:rPr>
              <w:t>(</w:t>
            </w:r>
            <w:proofErr w:type="spellStart"/>
            <w:r w:rsidRPr="005A75D4">
              <w:rPr>
                <w:rFonts w:eastAsia="Times New Roman"/>
                <w:b/>
                <w:sz w:val="20"/>
                <w:szCs w:val="20"/>
              </w:rPr>
              <w:t>Исхакова</w:t>
            </w:r>
            <w:proofErr w:type="spellEnd"/>
            <w:r w:rsidRPr="005A75D4">
              <w:rPr>
                <w:rFonts w:eastAsia="Times New Roman"/>
                <w:b/>
                <w:sz w:val="20"/>
                <w:szCs w:val="20"/>
              </w:rPr>
              <w:t xml:space="preserve"> Г.Ф)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«__» __________ 2018г.</w:t>
            </w:r>
          </w:p>
        </w:tc>
        <w:tc>
          <w:tcPr>
            <w:tcW w:w="4810" w:type="dxa"/>
          </w:tcPr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«Утверждаю»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Директор школы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 xml:space="preserve">     ___________</w:t>
            </w:r>
            <w:proofErr w:type="gramStart"/>
            <w:r w:rsidRPr="005A75D4">
              <w:rPr>
                <w:rFonts w:eastAsia="Times New Roman"/>
                <w:b/>
                <w:sz w:val="20"/>
                <w:szCs w:val="20"/>
              </w:rPr>
              <w:t xml:space="preserve">_( </w:t>
            </w:r>
            <w:proofErr w:type="spellStart"/>
            <w:r w:rsidRPr="005A75D4">
              <w:rPr>
                <w:rFonts w:eastAsia="Times New Roman"/>
                <w:b/>
                <w:sz w:val="20"/>
                <w:szCs w:val="20"/>
              </w:rPr>
              <w:t>Ш.М.Ахметов</w:t>
            </w:r>
            <w:proofErr w:type="spellEnd"/>
            <w:proofErr w:type="gramEnd"/>
            <w:r w:rsidRPr="005A75D4">
              <w:rPr>
                <w:rFonts w:eastAsia="Times New Roman"/>
                <w:b/>
                <w:sz w:val="20"/>
                <w:szCs w:val="20"/>
              </w:rPr>
              <w:t>)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gramStart"/>
            <w:r w:rsidRPr="005A75D4">
              <w:rPr>
                <w:rFonts w:eastAsia="Times New Roman"/>
                <w:b/>
                <w:sz w:val="20"/>
                <w:szCs w:val="20"/>
              </w:rPr>
              <w:t>Приказ  №</w:t>
            </w:r>
            <w:proofErr w:type="gramEnd"/>
            <w:r w:rsidRPr="005A75D4">
              <w:rPr>
                <w:rFonts w:eastAsia="Times New Roman"/>
                <w:b/>
                <w:sz w:val="20"/>
                <w:szCs w:val="20"/>
              </w:rPr>
              <w:t xml:space="preserve"> ___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A75D4">
              <w:rPr>
                <w:rFonts w:eastAsia="Times New Roman"/>
                <w:b/>
                <w:sz w:val="20"/>
                <w:szCs w:val="20"/>
              </w:rPr>
              <w:t>«__»__________ 2018</w:t>
            </w: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5A75D4" w:rsidRPr="005A75D4" w:rsidRDefault="005A75D4" w:rsidP="005A75D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5A75D4" w:rsidRPr="005A75D4" w:rsidRDefault="005A75D4" w:rsidP="005A75D4">
      <w:pPr>
        <w:jc w:val="center"/>
        <w:rPr>
          <w:rFonts w:ascii="Calibri" w:eastAsia="Times New Roman" w:hAnsi="Calibri" w:cs="Calibri"/>
          <w:b/>
          <w:sz w:val="48"/>
          <w:szCs w:val="48"/>
        </w:rPr>
      </w:pPr>
    </w:p>
    <w:p w:rsidR="005A75D4" w:rsidRPr="005A75D4" w:rsidRDefault="005A75D4" w:rsidP="005A75D4">
      <w:pPr>
        <w:jc w:val="center"/>
        <w:rPr>
          <w:rFonts w:ascii="Calibri" w:eastAsia="Times New Roman" w:hAnsi="Calibri" w:cs="Calibri"/>
          <w:b/>
          <w:sz w:val="48"/>
          <w:szCs w:val="48"/>
        </w:rPr>
      </w:pPr>
    </w:p>
    <w:p w:rsidR="005A75D4" w:rsidRPr="005A75D4" w:rsidRDefault="005A75D4" w:rsidP="005A75D4">
      <w:pPr>
        <w:jc w:val="center"/>
        <w:rPr>
          <w:rFonts w:ascii="Calibri" w:eastAsia="Times New Roman" w:hAnsi="Calibri" w:cs="Calibri"/>
          <w:b/>
          <w:sz w:val="48"/>
          <w:szCs w:val="48"/>
        </w:rPr>
      </w:pPr>
    </w:p>
    <w:p w:rsidR="005A75D4" w:rsidRPr="005A75D4" w:rsidRDefault="005A75D4" w:rsidP="005A75D4">
      <w:pPr>
        <w:jc w:val="center"/>
        <w:rPr>
          <w:rFonts w:eastAsia="Times New Roman"/>
          <w:b/>
          <w:sz w:val="44"/>
          <w:szCs w:val="44"/>
        </w:rPr>
      </w:pPr>
      <w:r w:rsidRPr="005A75D4">
        <w:rPr>
          <w:rFonts w:eastAsia="Times New Roman"/>
          <w:b/>
          <w:sz w:val="44"/>
          <w:szCs w:val="44"/>
        </w:rPr>
        <w:t xml:space="preserve"> </w:t>
      </w:r>
    </w:p>
    <w:p w:rsidR="005A75D4" w:rsidRPr="005A75D4" w:rsidRDefault="005A75D4" w:rsidP="005A75D4">
      <w:pPr>
        <w:jc w:val="center"/>
        <w:rPr>
          <w:rFonts w:eastAsia="Times New Roman"/>
          <w:b/>
          <w:sz w:val="22"/>
          <w:szCs w:val="22"/>
        </w:rPr>
      </w:pPr>
    </w:p>
    <w:p w:rsidR="005A75D4" w:rsidRPr="005A75D4" w:rsidRDefault="005A75D4" w:rsidP="005A75D4">
      <w:pPr>
        <w:jc w:val="center"/>
        <w:rPr>
          <w:rFonts w:eastAsia="Times New Roman"/>
          <w:b/>
          <w:sz w:val="32"/>
          <w:szCs w:val="32"/>
        </w:rPr>
      </w:pPr>
      <w:r w:rsidRPr="005A75D4">
        <w:rPr>
          <w:rFonts w:eastAsia="Times New Roman"/>
          <w:b/>
          <w:sz w:val="32"/>
          <w:szCs w:val="32"/>
        </w:rPr>
        <w:t>Адаптированная рабочая программа</w:t>
      </w:r>
    </w:p>
    <w:p w:rsidR="005A75D4" w:rsidRPr="005A75D4" w:rsidRDefault="005A75D4" w:rsidP="005A75D4">
      <w:pPr>
        <w:jc w:val="center"/>
        <w:rPr>
          <w:rFonts w:eastAsia="Times New Roman"/>
          <w:b/>
          <w:sz w:val="32"/>
          <w:szCs w:val="32"/>
        </w:rPr>
      </w:pPr>
      <w:r w:rsidRPr="005A75D4">
        <w:rPr>
          <w:rFonts w:eastAsia="Times New Roman"/>
          <w:b/>
          <w:sz w:val="32"/>
          <w:szCs w:val="32"/>
        </w:rPr>
        <w:t>по математике</w:t>
      </w:r>
    </w:p>
    <w:p w:rsidR="005A75D4" w:rsidRPr="005A75D4" w:rsidRDefault="005A75D4" w:rsidP="005A75D4">
      <w:pPr>
        <w:jc w:val="center"/>
        <w:rPr>
          <w:rFonts w:eastAsia="Times New Roman"/>
          <w:b/>
          <w:sz w:val="32"/>
          <w:szCs w:val="32"/>
        </w:rPr>
      </w:pPr>
      <w:proofErr w:type="gramStart"/>
      <w:r w:rsidRPr="005A75D4">
        <w:rPr>
          <w:rFonts w:eastAsia="Times New Roman"/>
          <w:b/>
          <w:sz w:val="32"/>
          <w:szCs w:val="32"/>
        </w:rPr>
        <w:t>для  2</w:t>
      </w:r>
      <w:proofErr w:type="gramEnd"/>
      <w:r w:rsidRPr="005A75D4">
        <w:rPr>
          <w:rFonts w:eastAsia="Times New Roman"/>
          <w:b/>
          <w:sz w:val="32"/>
          <w:szCs w:val="32"/>
        </w:rPr>
        <w:t xml:space="preserve"> класса</w:t>
      </w:r>
    </w:p>
    <w:p w:rsidR="005A75D4" w:rsidRPr="005A75D4" w:rsidRDefault="005A75D4" w:rsidP="005A75D4">
      <w:pPr>
        <w:rPr>
          <w:rFonts w:eastAsia="Times New Roman"/>
          <w:b/>
          <w:sz w:val="36"/>
          <w:szCs w:val="36"/>
        </w:rPr>
      </w:pPr>
      <w:r w:rsidRPr="005A75D4">
        <w:rPr>
          <w:rFonts w:eastAsia="Times New Roman"/>
          <w:b/>
          <w:sz w:val="36"/>
          <w:szCs w:val="36"/>
        </w:rPr>
        <w:t xml:space="preserve"> </w:t>
      </w:r>
    </w:p>
    <w:p w:rsidR="005A75D4" w:rsidRPr="005A75D4" w:rsidRDefault="005A75D4" w:rsidP="005A75D4">
      <w:pPr>
        <w:spacing w:before="100" w:beforeAutospacing="1" w:afterAutospacing="1" w:line="22" w:lineRule="atLeast"/>
        <w:jc w:val="center"/>
        <w:rPr>
          <w:rFonts w:eastAsia="Times New Roman"/>
          <w:b/>
          <w:iCs/>
          <w:sz w:val="36"/>
          <w:szCs w:val="36"/>
        </w:rPr>
      </w:pPr>
      <w:r w:rsidRPr="005A75D4">
        <w:rPr>
          <w:rFonts w:eastAsia="Times New Roman"/>
          <w:b/>
          <w:iCs/>
          <w:sz w:val="36"/>
          <w:szCs w:val="36"/>
        </w:rPr>
        <w:t xml:space="preserve"> </w:t>
      </w:r>
    </w:p>
    <w:p w:rsidR="005A75D4" w:rsidRPr="005A75D4" w:rsidRDefault="005A75D4" w:rsidP="005A75D4">
      <w:pPr>
        <w:spacing w:before="100" w:beforeAutospacing="1" w:afterAutospacing="1" w:line="22" w:lineRule="atLeast"/>
        <w:jc w:val="center"/>
        <w:rPr>
          <w:rFonts w:eastAsia="Times New Roman"/>
          <w:b/>
          <w:iCs/>
          <w:sz w:val="36"/>
          <w:szCs w:val="36"/>
        </w:rPr>
      </w:pPr>
    </w:p>
    <w:p w:rsidR="005A75D4" w:rsidRPr="005A75D4" w:rsidRDefault="005A75D4" w:rsidP="005A75D4">
      <w:pPr>
        <w:rPr>
          <w:rFonts w:eastAsia="Times New Roman"/>
          <w:b/>
          <w:iCs/>
          <w:sz w:val="28"/>
          <w:szCs w:val="28"/>
        </w:rPr>
      </w:pPr>
      <w:r w:rsidRPr="005A75D4">
        <w:rPr>
          <w:rFonts w:eastAsia="Times New Roman"/>
          <w:b/>
          <w:iCs/>
          <w:sz w:val="28"/>
          <w:szCs w:val="28"/>
        </w:rPr>
        <w:t xml:space="preserve"> </w:t>
      </w:r>
    </w:p>
    <w:p w:rsidR="005A75D4" w:rsidRPr="005A75D4" w:rsidRDefault="005A75D4" w:rsidP="005A75D4">
      <w:pPr>
        <w:spacing w:line="360" w:lineRule="auto"/>
        <w:rPr>
          <w:rFonts w:eastAsia="Times New Roman"/>
          <w:b/>
          <w:sz w:val="28"/>
          <w:szCs w:val="28"/>
        </w:rPr>
      </w:pPr>
      <w:r w:rsidRPr="005A75D4">
        <w:rPr>
          <w:rFonts w:eastAsia="Times New Roman"/>
          <w:b/>
          <w:sz w:val="28"/>
          <w:szCs w:val="28"/>
        </w:rPr>
        <w:t xml:space="preserve">                               </w:t>
      </w:r>
    </w:p>
    <w:p w:rsidR="005A75D4" w:rsidRPr="005A75D4" w:rsidRDefault="005A75D4" w:rsidP="005A75D4">
      <w:pPr>
        <w:rPr>
          <w:rFonts w:eastAsia="Times New Roman"/>
          <w:b/>
          <w:sz w:val="28"/>
          <w:szCs w:val="28"/>
        </w:rPr>
      </w:pPr>
      <w:r w:rsidRPr="005A75D4">
        <w:rPr>
          <w:rFonts w:eastAsia="Times New Roman"/>
          <w:b/>
          <w:sz w:val="28"/>
          <w:szCs w:val="28"/>
        </w:rPr>
        <w:t xml:space="preserve">                       </w:t>
      </w:r>
    </w:p>
    <w:p w:rsidR="005A75D4" w:rsidRPr="005A75D4" w:rsidRDefault="005A75D4" w:rsidP="005A75D4">
      <w:pPr>
        <w:rPr>
          <w:rFonts w:eastAsia="Times New Roman"/>
          <w:sz w:val="32"/>
          <w:szCs w:val="32"/>
        </w:rPr>
      </w:pPr>
      <w:r w:rsidRPr="005A75D4">
        <w:rPr>
          <w:rFonts w:eastAsia="Times New Roman"/>
          <w:b/>
          <w:sz w:val="28"/>
          <w:szCs w:val="28"/>
        </w:rPr>
        <w:t xml:space="preserve">                                     </w:t>
      </w:r>
      <w:proofErr w:type="gramStart"/>
      <w:r w:rsidRPr="005A75D4">
        <w:rPr>
          <w:rFonts w:eastAsia="Times New Roman"/>
          <w:sz w:val="28"/>
          <w:szCs w:val="28"/>
        </w:rPr>
        <w:t>Учитель:  Фазлыева</w:t>
      </w:r>
      <w:proofErr w:type="gramEnd"/>
      <w:r w:rsidRPr="005A75D4">
        <w:rPr>
          <w:rFonts w:eastAsia="Times New Roman"/>
          <w:sz w:val="28"/>
          <w:szCs w:val="28"/>
        </w:rPr>
        <w:t xml:space="preserve"> </w:t>
      </w:r>
      <w:proofErr w:type="spellStart"/>
      <w:r w:rsidRPr="005A75D4">
        <w:rPr>
          <w:rFonts w:eastAsia="Times New Roman"/>
          <w:sz w:val="28"/>
          <w:szCs w:val="28"/>
        </w:rPr>
        <w:t>Гульзиган</w:t>
      </w:r>
      <w:proofErr w:type="spellEnd"/>
      <w:r w:rsidRPr="005A75D4">
        <w:rPr>
          <w:rFonts w:eastAsia="Times New Roman"/>
          <w:sz w:val="28"/>
          <w:szCs w:val="28"/>
        </w:rPr>
        <w:t xml:space="preserve"> </w:t>
      </w:r>
      <w:proofErr w:type="spellStart"/>
      <w:r w:rsidRPr="005A75D4">
        <w:rPr>
          <w:rFonts w:eastAsia="Times New Roman"/>
          <w:sz w:val="28"/>
          <w:szCs w:val="28"/>
        </w:rPr>
        <w:t>Сабитовна</w:t>
      </w:r>
      <w:proofErr w:type="spellEnd"/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  <w:r w:rsidRPr="005A75D4">
        <w:rPr>
          <w:rFonts w:ascii="Calibri" w:eastAsia="Times New Roman" w:hAnsi="Calibri" w:cs="Calibri"/>
          <w:b/>
          <w:sz w:val="32"/>
          <w:szCs w:val="32"/>
        </w:rPr>
        <w:t xml:space="preserve">                                                                                          </w:t>
      </w:r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</w:p>
    <w:p w:rsidR="005A75D4" w:rsidRPr="005A75D4" w:rsidRDefault="005A75D4" w:rsidP="005A75D4">
      <w:pPr>
        <w:rPr>
          <w:rFonts w:eastAsia="Times New Roman"/>
          <w:b/>
          <w:sz w:val="28"/>
          <w:szCs w:val="28"/>
        </w:rPr>
      </w:pPr>
      <w:r w:rsidRPr="005A75D4">
        <w:rPr>
          <w:rFonts w:eastAsia="Times New Roman"/>
          <w:b/>
          <w:sz w:val="28"/>
          <w:szCs w:val="28"/>
        </w:rPr>
        <w:t xml:space="preserve">                                                     2018  г.</w:t>
      </w:r>
    </w:p>
    <w:p w:rsidR="005A75D4" w:rsidRPr="005A75D4" w:rsidRDefault="005A75D4" w:rsidP="005A75D4">
      <w:pPr>
        <w:rPr>
          <w:rFonts w:ascii="Calibri" w:eastAsia="Times New Roman" w:hAnsi="Calibri" w:cs="Calibri"/>
          <w:b/>
          <w:sz w:val="32"/>
          <w:szCs w:val="32"/>
        </w:rPr>
      </w:pPr>
      <w:bookmarkStart w:id="0" w:name="_GoBack"/>
      <w:bookmarkEnd w:id="0"/>
    </w:p>
    <w:p w:rsidR="005A75D4" w:rsidRPr="005A75D4" w:rsidRDefault="005A75D4" w:rsidP="005A75D4">
      <w:pPr>
        <w:ind w:firstLine="709"/>
        <w:rPr>
          <w:rFonts w:eastAsia="Times New Roman"/>
          <w:b/>
          <w:sz w:val="28"/>
          <w:szCs w:val="28"/>
        </w:rPr>
      </w:pPr>
      <w:r w:rsidRPr="005A75D4">
        <w:rPr>
          <w:rFonts w:ascii="Calibri" w:eastAsia="Times New Roman" w:hAnsi="Calibri" w:cs="Calibri"/>
          <w:b/>
          <w:sz w:val="28"/>
          <w:szCs w:val="28"/>
        </w:rPr>
        <w:t xml:space="preserve">                  </w:t>
      </w:r>
      <w:r w:rsidRPr="005A75D4">
        <w:rPr>
          <w:rFonts w:eastAsia="Times New Roman"/>
          <w:b/>
          <w:sz w:val="28"/>
          <w:szCs w:val="28"/>
        </w:rPr>
        <w:t xml:space="preserve">   </w:t>
      </w:r>
    </w:p>
    <w:p w:rsidR="005A75D4" w:rsidRPr="005A75D4" w:rsidRDefault="005A75D4" w:rsidP="005A75D4">
      <w:pPr>
        <w:ind w:firstLine="709"/>
        <w:rPr>
          <w:rFonts w:eastAsia="Times New Roman" w:cs="Aharoni"/>
          <w:b/>
          <w:sz w:val="28"/>
          <w:szCs w:val="28"/>
        </w:rPr>
      </w:pPr>
      <w:r w:rsidRPr="005A75D4">
        <w:rPr>
          <w:rFonts w:eastAsia="Times New Roman"/>
          <w:b/>
          <w:sz w:val="28"/>
          <w:szCs w:val="28"/>
        </w:rPr>
        <w:t xml:space="preserve"> </w:t>
      </w:r>
      <w:r w:rsidRPr="005A75D4">
        <w:rPr>
          <w:rFonts w:eastAsia="Times New Roman" w:cs="Aharoni"/>
          <w:b/>
          <w:sz w:val="28"/>
          <w:szCs w:val="28"/>
        </w:rPr>
        <w:t xml:space="preserve">Оглавление </w:t>
      </w:r>
    </w:p>
    <w:p w:rsidR="005A75D4" w:rsidRPr="005A75D4" w:rsidRDefault="005A75D4" w:rsidP="005A75D4">
      <w:pPr>
        <w:ind w:firstLine="709"/>
        <w:rPr>
          <w:rFonts w:ascii="Calibri" w:eastAsia="Times New Roman" w:hAnsi="Calibri" w:cs="Calibri"/>
          <w:b/>
          <w:sz w:val="28"/>
          <w:szCs w:val="28"/>
        </w:rPr>
      </w:pPr>
    </w:p>
    <w:p w:rsidR="005A75D4" w:rsidRPr="005A75D4" w:rsidRDefault="005A75D4" w:rsidP="005A75D4">
      <w:pPr>
        <w:spacing w:line="480" w:lineRule="auto"/>
        <w:rPr>
          <w:rFonts w:eastAsia="Times New Roman" w:cs="Aharoni"/>
          <w:sz w:val="28"/>
          <w:szCs w:val="28"/>
        </w:rPr>
      </w:pPr>
      <w:r w:rsidRPr="005A75D4">
        <w:rPr>
          <w:rFonts w:eastAsia="Times New Roman" w:cs="Aharoni"/>
          <w:sz w:val="28"/>
          <w:szCs w:val="28"/>
        </w:rPr>
        <w:t xml:space="preserve">    </w:t>
      </w:r>
      <w:proofErr w:type="gramStart"/>
      <w:r w:rsidRPr="005A75D4">
        <w:rPr>
          <w:rFonts w:eastAsia="Times New Roman" w:cs="Aharoni"/>
          <w:sz w:val="28"/>
          <w:szCs w:val="28"/>
        </w:rPr>
        <w:t>Пояснительная  записка</w:t>
      </w:r>
      <w:proofErr w:type="gramEnd"/>
      <w:r w:rsidRPr="005A75D4">
        <w:rPr>
          <w:rFonts w:eastAsia="Times New Roman" w:cs="Aharoni"/>
          <w:sz w:val="28"/>
          <w:szCs w:val="28"/>
        </w:rPr>
        <w:t xml:space="preserve">  …………………………………………..    1-3 стр.</w:t>
      </w:r>
    </w:p>
    <w:p w:rsidR="005A75D4" w:rsidRPr="005A75D4" w:rsidRDefault="005A75D4" w:rsidP="005A75D4">
      <w:pPr>
        <w:spacing w:line="480" w:lineRule="auto"/>
        <w:rPr>
          <w:rFonts w:eastAsia="Times New Roman" w:cs="Aharoni"/>
          <w:sz w:val="28"/>
          <w:szCs w:val="28"/>
        </w:rPr>
      </w:pPr>
      <w:r w:rsidRPr="005A75D4">
        <w:rPr>
          <w:rFonts w:eastAsia="Times New Roman" w:cs="Aharoni"/>
          <w:sz w:val="28"/>
          <w:szCs w:val="28"/>
        </w:rPr>
        <w:t xml:space="preserve">1.  Планируемые результаты освоения учебного предмета, </w:t>
      </w:r>
      <w:proofErr w:type="gramStart"/>
      <w:r w:rsidRPr="005A75D4">
        <w:rPr>
          <w:rFonts w:eastAsia="Times New Roman" w:cs="Aharoni"/>
          <w:sz w:val="28"/>
          <w:szCs w:val="28"/>
        </w:rPr>
        <w:t>курса  ----</w:t>
      </w:r>
      <w:proofErr w:type="gramEnd"/>
      <w:r w:rsidRPr="005A75D4">
        <w:rPr>
          <w:rFonts w:eastAsia="Times New Roman" w:cs="Aharoni"/>
          <w:sz w:val="28"/>
          <w:szCs w:val="28"/>
        </w:rPr>
        <w:t xml:space="preserve"> 3-5 стр. </w:t>
      </w:r>
    </w:p>
    <w:p w:rsidR="005A75D4" w:rsidRPr="005A75D4" w:rsidRDefault="005A75D4" w:rsidP="005A75D4">
      <w:pPr>
        <w:spacing w:line="480" w:lineRule="auto"/>
        <w:rPr>
          <w:rFonts w:eastAsia="Times New Roman" w:cs="Aharoni"/>
          <w:sz w:val="28"/>
          <w:szCs w:val="28"/>
        </w:rPr>
      </w:pPr>
      <w:r w:rsidRPr="005A75D4">
        <w:rPr>
          <w:rFonts w:eastAsia="Times New Roman" w:cs="Aharoni"/>
          <w:sz w:val="28"/>
          <w:szCs w:val="28"/>
        </w:rPr>
        <w:t xml:space="preserve"> 2.  Содержание учебного предмета, курса----------------------------------5-7стр.   </w:t>
      </w:r>
    </w:p>
    <w:p w:rsidR="005A75D4" w:rsidRPr="005A75D4" w:rsidRDefault="005A75D4" w:rsidP="005A75D4">
      <w:pPr>
        <w:spacing w:line="480" w:lineRule="auto"/>
        <w:rPr>
          <w:rFonts w:eastAsia="Times New Roman" w:cs="Aharoni"/>
          <w:sz w:val="28"/>
          <w:szCs w:val="28"/>
        </w:rPr>
      </w:pPr>
      <w:r w:rsidRPr="005A75D4">
        <w:rPr>
          <w:rFonts w:eastAsia="Times New Roman" w:cs="Aharoni"/>
          <w:sz w:val="28"/>
          <w:szCs w:val="28"/>
        </w:rPr>
        <w:t xml:space="preserve"> 3. Тематическое планирование   с указанием количества часов, </w:t>
      </w:r>
      <w:proofErr w:type="gramStart"/>
      <w:r w:rsidRPr="005A75D4">
        <w:rPr>
          <w:rFonts w:eastAsia="Times New Roman" w:cs="Aharoni"/>
          <w:sz w:val="28"/>
          <w:szCs w:val="28"/>
        </w:rPr>
        <w:t>отводимых  на</w:t>
      </w:r>
      <w:proofErr w:type="gramEnd"/>
      <w:r w:rsidRPr="005A75D4">
        <w:rPr>
          <w:rFonts w:eastAsia="Times New Roman" w:cs="Aharoni"/>
          <w:sz w:val="28"/>
          <w:szCs w:val="28"/>
        </w:rPr>
        <w:t xml:space="preserve"> освоение каждой темы--------------------------------------    7-10 стр.   </w:t>
      </w:r>
    </w:p>
    <w:p w:rsidR="005A75D4" w:rsidRDefault="005A75D4" w:rsidP="00E442BF"/>
    <w:p w:rsidR="005A75D4" w:rsidRPr="00E442BF" w:rsidRDefault="005A75D4" w:rsidP="00E442BF"/>
    <w:p w:rsidR="00E442BF" w:rsidRPr="00E442BF" w:rsidRDefault="00E442BF" w:rsidP="00E442BF">
      <w:pPr>
        <w:ind w:firstLine="709"/>
      </w:pPr>
    </w:p>
    <w:p w:rsidR="00E442BF" w:rsidRPr="00E442BF" w:rsidRDefault="00E442BF" w:rsidP="00E442BF">
      <w:pPr>
        <w:ind w:firstLine="709"/>
      </w:pPr>
      <w:r w:rsidRPr="00E442BF">
        <w:t xml:space="preserve"> </w:t>
      </w:r>
    </w:p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/>
    <w:p w:rsidR="00E442BF" w:rsidRPr="00E442BF" w:rsidRDefault="00E442BF" w:rsidP="00E442BF">
      <w:pPr>
        <w:jc w:val="center"/>
        <w:rPr>
          <w:b/>
          <w:bCs/>
          <w:caps/>
        </w:rPr>
      </w:pPr>
    </w:p>
    <w:p w:rsidR="00E442BF" w:rsidRPr="00E442BF" w:rsidRDefault="00E442BF" w:rsidP="00E442BF">
      <w:pPr>
        <w:jc w:val="center"/>
        <w:rPr>
          <w:b/>
          <w:bCs/>
          <w:caps/>
        </w:rPr>
      </w:pPr>
    </w:p>
    <w:p w:rsidR="00E442BF" w:rsidRPr="00E442BF" w:rsidRDefault="00E442BF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5704F3" w:rsidRDefault="005704F3" w:rsidP="00E442BF">
      <w:pPr>
        <w:jc w:val="center"/>
        <w:rPr>
          <w:b/>
          <w:bCs/>
          <w:caps/>
        </w:rPr>
      </w:pPr>
    </w:p>
    <w:p w:rsidR="00E442BF" w:rsidRPr="00E442BF" w:rsidRDefault="00E442BF" w:rsidP="00E442BF">
      <w:pPr>
        <w:jc w:val="center"/>
        <w:rPr>
          <w:bCs/>
          <w:caps/>
        </w:rPr>
      </w:pPr>
      <w:r w:rsidRPr="00E442BF">
        <w:rPr>
          <w:b/>
          <w:bCs/>
          <w:caps/>
        </w:rPr>
        <w:t xml:space="preserve"> </w:t>
      </w:r>
      <w:r w:rsidRPr="00E442BF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4483100</wp:posOffset>
                </wp:positionH>
                <wp:positionV relativeFrom="paragraph">
                  <wp:posOffset>213995</wp:posOffset>
                </wp:positionV>
                <wp:extent cx="314325" cy="247650"/>
                <wp:effectExtent l="0" t="0" r="28575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E85C6" id="Прямоугольник 1" o:spid="_x0000_s1026" style="position:absolute;margin-left:353pt;margin-top:16.85pt;width:24.7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" strokecolor="white"/>
            </w:pict>
          </mc:Fallback>
        </mc:AlternateContent>
      </w:r>
      <w:r w:rsidRPr="00E442BF">
        <w:rPr>
          <w:b/>
        </w:rPr>
        <w:t>ПОЯСНИТЕЛЬНАЯ ЗАПИСКА</w:t>
      </w:r>
    </w:p>
    <w:p w:rsidR="00E442BF" w:rsidRPr="00E442BF" w:rsidRDefault="00E442BF" w:rsidP="00E442BF"/>
    <w:p w:rsidR="00E442BF" w:rsidRPr="00E442BF" w:rsidRDefault="00E442BF" w:rsidP="00E442BF">
      <w:pPr>
        <w:rPr>
          <w:color w:val="000000"/>
        </w:rPr>
      </w:pPr>
      <w:r w:rsidRPr="00E442BF">
        <w:t xml:space="preserve"> </w:t>
      </w:r>
      <w:r w:rsidRPr="00E442BF">
        <w:rPr>
          <w:color w:val="000000"/>
        </w:rPr>
        <w:t xml:space="preserve">Адаптированная рабочая программа </w:t>
      </w:r>
      <w:proofErr w:type="gramStart"/>
      <w:r w:rsidRPr="00E442BF">
        <w:rPr>
          <w:color w:val="000000"/>
        </w:rPr>
        <w:t>по  математике</w:t>
      </w:r>
      <w:proofErr w:type="gramEnd"/>
      <w:r w:rsidRPr="00E442BF">
        <w:rPr>
          <w:color w:val="000000"/>
        </w:rPr>
        <w:t xml:space="preserve">  разработана на основе следующих нормативно-правовых документов:</w:t>
      </w:r>
    </w:p>
    <w:p w:rsidR="00E442BF" w:rsidRPr="00E442BF" w:rsidRDefault="00E442BF" w:rsidP="00E442BF">
      <w:pPr>
        <w:rPr>
          <w:color w:val="000000"/>
        </w:rPr>
      </w:pPr>
      <w:r w:rsidRPr="00E442BF">
        <w:rPr>
          <w:color w:val="000000"/>
        </w:rPr>
        <w:t xml:space="preserve"> -1.Федерального закона «Об образовании в Российской Федерации» от 29.12.2012 №273-ФЗ;</w:t>
      </w:r>
    </w:p>
    <w:p w:rsidR="00E442BF" w:rsidRPr="00E442BF" w:rsidRDefault="00E442BF" w:rsidP="00E442BF">
      <w:pPr>
        <w:pStyle w:val="ab"/>
        <w:shd w:val="clear" w:color="auto" w:fill="FFFFFF"/>
        <w:spacing w:before="0" w:beforeAutospacing="0" w:after="0" w:afterAutospacing="0"/>
        <w:textAlignment w:val="baseline"/>
      </w:pPr>
      <w:r w:rsidRPr="00E442BF">
        <w:rPr>
          <w:color w:val="000000"/>
        </w:rPr>
        <w:t xml:space="preserve">-2. Федерального государственного образовательного стандарта начального общего образования </w:t>
      </w:r>
      <w:r w:rsidRPr="00E442BF">
        <w:rPr>
          <w:b/>
          <w:bCs/>
          <w:color w:val="383E44"/>
          <w:bdr w:val="none" w:sz="0" w:space="0" w:color="auto" w:frame="1"/>
        </w:rPr>
        <w:t xml:space="preserve"> </w:t>
      </w:r>
      <w:r w:rsidRPr="00E442BF">
        <w:rPr>
          <w:iCs/>
          <w:bdr w:val="none" w:sz="0" w:space="0" w:color="auto" w:frame="1"/>
        </w:rPr>
        <w:t xml:space="preserve">(утвержден приказом </w:t>
      </w:r>
      <w:proofErr w:type="spellStart"/>
      <w:r w:rsidRPr="00E442BF">
        <w:rPr>
          <w:iCs/>
          <w:bdr w:val="none" w:sz="0" w:space="0" w:color="auto" w:frame="1"/>
        </w:rPr>
        <w:t>Минобрнауки</w:t>
      </w:r>
      <w:proofErr w:type="spellEnd"/>
      <w:r w:rsidRPr="00E442BF">
        <w:rPr>
          <w:iCs/>
          <w:bdr w:val="none" w:sz="0" w:space="0" w:color="auto" w:frame="1"/>
        </w:rPr>
        <w:t xml:space="preserve"> России </w:t>
      </w:r>
      <w:hyperlink r:id="rId5" w:history="1">
        <w:r w:rsidRPr="00E442BF">
          <w:rPr>
            <w:rStyle w:val="af5"/>
            <w:iCs/>
            <w:color w:val="auto"/>
            <w:u w:val="none"/>
            <w:bdr w:val="none" w:sz="0" w:space="0" w:color="auto" w:frame="1"/>
          </w:rPr>
          <w:t>от 6 октября 2009 г. № 373</w:t>
        </w:r>
      </w:hyperlink>
      <w:r w:rsidRPr="00E442BF">
        <w:rPr>
          <w:iCs/>
          <w:bdr w:val="none" w:sz="0" w:space="0" w:color="auto" w:frame="1"/>
        </w:rPr>
        <w:t>; в ред. приказов </w:t>
      </w:r>
      <w:hyperlink r:id="rId6" w:history="1">
        <w:r w:rsidRPr="00E442BF">
          <w:rPr>
            <w:rStyle w:val="af5"/>
            <w:iCs/>
            <w:color w:val="auto"/>
            <w:u w:val="none"/>
            <w:bdr w:val="none" w:sz="0" w:space="0" w:color="auto" w:frame="1"/>
          </w:rPr>
          <w:t>от 26 ноября 2010 г. № 1241</w:t>
        </w:r>
      </w:hyperlink>
      <w:r w:rsidRPr="00E442BF">
        <w:rPr>
          <w:iCs/>
          <w:bdr w:val="none" w:sz="0" w:space="0" w:color="auto" w:frame="1"/>
        </w:rPr>
        <w:t>, </w:t>
      </w:r>
      <w:hyperlink r:id="rId7" w:history="1">
        <w:r w:rsidRPr="00E442BF">
          <w:rPr>
            <w:rStyle w:val="af5"/>
            <w:iCs/>
            <w:color w:val="auto"/>
            <w:u w:val="none"/>
            <w:bdr w:val="none" w:sz="0" w:space="0" w:color="auto" w:frame="1"/>
          </w:rPr>
          <w:t>от 22 сентября 2011 г. № 2357</w:t>
        </w:r>
      </w:hyperlink>
      <w:r w:rsidRPr="00E442BF">
        <w:rPr>
          <w:iCs/>
          <w:bdr w:val="none" w:sz="0" w:space="0" w:color="auto" w:frame="1"/>
        </w:rPr>
        <w:t>)</w:t>
      </w:r>
    </w:p>
    <w:p w:rsidR="00E442BF" w:rsidRPr="00E442BF" w:rsidRDefault="00E442BF" w:rsidP="00E442BF">
      <w:pPr>
        <w:pStyle w:val="ab"/>
        <w:shd w:val="clear" w:color="auto" w:fill="FFFFFF"/>
        <w:spacing w:before="0" w:beforeAutospacing="0" w:after="0" w:afterAutospacing="0"/>
        <w:textAlignment w:val="baseline"/>
      </w:pPr>
      <w:r w:rsidRPr="00E442BF">
        <w:t>- 3.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E442BF" w:rsidRPr="00E442BF" w:rsidRDefault="00E442BF" w:rsidP="00E442BF">
      <w:pPr>
        <w:widowControl w:val="0"/>
        <w:tabs>
          <w:tab w:val="left" w:pos="1610"/>
        </w:tabs>
        <w:autoSpaceDE w:val="0"/>
        <w:autoSpaceDN w:val="0"/>
        <w:ind w:right="1422"/>
        <w:jc w:val="both"/>
      </w:pPr>
      <w:r w:rsidRPr="00E442BF">
        <w:rPr>
          <w:color w:val="000000"/>
        </w:rPr>
        <w:t xml:space="preserve">-4. </w:t>
      </w:r>
      <w:r w:rsidRPr="00E442BF">
        <w:t xml:space="preserve">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 w:rsidRPr="00E442BF">
        <w:t>Минобрнауки</w:t>
      </w:r>
      <w:proofErr w:type="spellEnd"/>
      <w:r w:rsidRPr="00E442BF">
        <w:t xml:space="preserve"> от 19.12 2014 г.,</w:t>
      </w:r>
      <w:r w:rsidRPr="00E442BF">
        <w:rPr>
          <w:spacing w:val="-3"/>
        </w:rPr>
        <w:t xml:space="preserve"> </w:t>
      </w:r>
      <w:r w:rsidRPr="00E442BF">
        <w:t>№1598);</w:t>
      </w:r>
    </w:p>
    <w:p w:rsidR="00E442BF" w:rsidRPr="00E442BF" w:rsidRDefault="00E442BF" w:rsidP="00E442BF">
      <w:pPr>
        <w:rPr>
          <w:color w:val="000000"/>
        </w:rPr>
      </w:pPr>
      <w:r w:rsidRPr="00E442BF">
        <w:rPr>
          <w:color w:val="000000"/>
        </w:rPr>
        <w:t xml:space="preserve">-5.Федерального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Pr="00E442BF">
        <w:rPr>
          <w:color w:val="000000"/>
        </w:rPr>
        <w:t>253;от</w:t>
      </w:r>
      <w:proofErr w:type="gramEnd"/>
      <w:r w:rsidRPr="00E442BF">
        <w:rPr>
          <w:color w:val="000000"/>
        </w:rPr>
        <w:t xml:space="preserve"> 08.06.2017 №535; от 05.07.2017 №629.)</w:t>
      </w:r>
    </w:p>
    <w:p w:rsidR="00E442BF" w:rsidRPr="00E442BF" w:rsidRDefault="00E442BF" w:rsidP="00E442BF">
      <w:pPr>
        <w:rPr>
          <w:i/>
          <w:color w:val="000000"/>
        </w:rPr>
      </w:pPr>
      <w:r w:rsidRPr="00E442BF">
        <w:rPr>
          <w:i/>
          <w:color w:val="000000"/>
        </w:rPr>
        <w:t>-</w:t>
      </w:r>
      <w:r w:rsidRPr="00E442BF">
        <w:rPr>
          <w:color w:val="000000"/>
        </w:rPr>
        <w:t xml:space="preserve">6.  </w:t>
      </w:r>
      <w:r w:rsidRPr="00E442BF">
        <w:rPr>
          <w:rFonts w:eastAsia="Times New Roman"/>
          <w:color w:val="000000"/>
        </w:rPr>
        <w:t xml:space="preserve">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</w:t>
      </w:r>
      <w:proofErr w:type="gramStart"/>
      <w:r w:rsidRPr="00E442BF">
        <w:rPr>
          <w:rFonts w:eastAsia="Times New Roman"/>
          <w:color w:val="000000"/>
        </w:rPr>
        <w:t>учреждения  основной</w:t>
      </w:r>
      <w:proofErr w:type="gramEnd"/>
      <w:r w:rsidRPr="00E442BF">
        <w:rPr>
          <w:rFonts w:eastAsia="Times New Roman"/>
          <w:color w:val="000000"/>
        </w:rPr>
        <w:t xml:space="preserve"> образовательной школы  </w:t>
      </w:r>
      <w:proofErr w:type="spellStart"/>
      <w:r w:rsidRPr="00E442BF">
        <w:rPr>
          <w:rFonts w:eastAsia="Times New Roman"/>
          <w:color w:val="000000"/>
        </w:rPr>
        <w:t>с.Нигматуллино</w:t>
      </w:r>
      <w:proofErr w:type="spellEnd"/>
    </w:p>
    <w:p w:rsidR="00E442BF" w:rsidRPr="00E442BF" w:rsidRDefault="00E442BF" w:rsidP="00E442BF">
      <w:pPr>
        <w:pStyle w:val="a9"/>
        <w:rPr>
          <w:rFonts w:ascii="Times New Roman" w:hAnsi="Times New Roman"/>
          <w:color w:val="000000"/>
          <w:szCs w:val="24"/>
          <w:lang w:val="ru-RU"/>
        </w:rPr>
      </w:pPr>
      <w:r w:rsidRPr="00E442BF">
        <w:rPr>
          <w:rFonts w:ascii="Times New Roman" w:hAnsi="Times New Roman"/>
          <w:color w:val="000000"/>
          <w:szCs w:val="24"/>
          <w:lang w:val="ru-RU"/>
        </w:rPr>
        <w:t>- 7.</w:t>
      </w:r>
      <w:r w:rsidRPr="00E442BF">
        <w:rPr>
          <w:rFonts w:ascii="Times New Roman" w:hAnsi="Times New Roman"/>
          <w:bCs/>
          <w:szCs w:val="24"/>
          <w:lang w:val="ru-RU" w:eastAsia="ru-RU"/>
        </w:rPr>
        <w:t xml:space="preserve">Положения </w:t>
      </w:r>
      <w:r w:rsidRPr="00E442BF">
        <w:rPr>
          <w:rFonts w:ascii="Times New Roman" w:hAnsi="Times New Roman"/>
          <w:szCs w:val="24"/>
          <w:lang w:val="ru-RU" w:eastAsia="ru-RU"/>
        </w:rPr>
        <w:t xml:space="preserve">о рабочей </w:t>
      </w:r>
      <w:proofErr w:type="gramStart"/>
      <w:r w:rsidRPr="00E442BF">
        <w:rPr>
          <w:rFonts w:ascii="Times New Roman" w:hAnsi="Times New Roman"/>
          <w:szCs w:val="24"/>
          <w:lang w:val="ru-RU" w:eastAsia="ru-RU"/>
        </w:rPr>
        <w:t>программе  МБОУ</w:t>
      </w:r>
      <w:proofErr w:type="gramEnd"/>
      <w:r w:rsidRPr="00E442BF">
        <w:rPr>
          <w:rFonts w:ascii="Times New Roman" w:hAnsi="Times New Roman"/>
          <w:szCs w:val="24"/>
          <w:lang w:val="ru-RU" w:eastAsia="ru-RU"/>
        </w:rPr>
        <w:t xml:space="preserve"> ООШ </w:t>
      </w:r>
      <w:proofErr w:type="spellStart"/>
      <w:r w:rsidRPr="00E442BF">
        <w:rPr>
          <w:rFonts w:ascii="Times New Roman" w:hAnsi="Times New Roman"/>
          <w:szCs w:val="24"/>
          <w:lang w:val="ru-RU" w:eastAsia="ru-RU"/>
        </w:rPr>
        <w:t>с.Нигматуллино</w:t>
      </w:r>
      <w:proofErr w:type="spellEnd"/>
    </w:p>
    <w:p w:rsidR="00E442BF" w:rsidRPr="00E442BF" w:rsidRDefault="00E442BF" w:rsidP="00E442BF">
      <w:pPr>
        <w:pStyle w:val="a9"/>
        <w:rPr>
          <w:rFonts w:ascii="Times New Roman" w:hAnsi="Times New Roman"/>
          <w:szCs w:val="24"/>
          <w:lang w:val="ru-RU"/>
        </w:rPr>
      </w:pPr>
      <w:r w:rsidRPr="00E442BF">
        <w:rPr>
          <w:rFonts w:ascii="Times New Roman" w:hAnsi="Times New Roman"/>
          <w:szCs w:val="24"/>
          <w:lang w:val="ru-RU"/>
        </w:rPr>
        <w:t xml:space="preserve"> -8.   </w:t>
      </w:r>
      <w:r w:rsidRPr="00E442BF"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 </w:t>
      </w:r>
      <w:proofErr w:type="gramStart"/>
      <w:r w:rsidRPr="00E442BF">
        <w:rPr>
          <w:rFonts w:ascii="Times New Roman" w:hAnsi="Times New Roman"/>
          <w:szCs w:val="24"/>
          <w:lang w:val="ru-RU"/>
        </w:rPr>
        <w:t>Авторской  программы</w:t>
      </w:r>
      <w:proofErr w:type="gramEnd"/>
      <w:r w:rsidRPr="00E442BF">
        <w:rPr>
          <w:rFonts w:ascii="Times New Roman" w:hAnsi="Times New Roman"/>
          <w:szCs w:val="24"/>
          <w:lang w:val="ru-RU"/>
        </w:rPr>
        <w:t xml:space="preserve">  </w:t>
      </w:r>
      <w:proofErr w:type="spellStart"/>
      <w:r w:rsidRPr="00E442BF">
        <w:rPr>
          <w:rFonts w:ascii="Times New Roman" w:hAnsi="Times New Roman"/>
          <w:szCs w:val="24"/>
          <w:lang w:val="ru-RU"/>
        </w:rPr>
        <w:t>М.И.Моро</w:t>
      </w:r>
      <w:proofErr w:type="spellEnd"/>
      <w:r w:rsidRPr="00E442BF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E442BF">
        <w:rPr>
          <w:rFonts w:ascii="Times New Roman" w:hAnsi="Times New Roman"/>
          <w:szCs w:val="24"/>
          <w:lang w:val="ru-RU"/>
        </w:rPr>
        <w:t>М.А.Бантовой</w:t>
      </w:r>
      <w:proofErr w:type="spellEnd"/>
      <w:r w:rsidRPr="00E442BF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E442BF">
        <w:rPr>
          <w:rFonts w:ascii="Times New Roman" w:hAnsi="Times New Roman"/>
          <w:szCs w:val="24"/>
          <w:lang w:val="ru-RU"/>
        </w:rPr>
        <w:t>Г.В.Бельтюковой,С.И.Волковой</w:t>
      </w:r>
      <w:proofErr w:type="spellEnd"/>
      <w:r w:rsidRPr="00E442BF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E442BF">
        <w:rPr>
          <w:rFonts w:ascii="Times New Roman" w:hAnsi="Times New Roman"/>
          <w:szCs w:val="24"/>
          <w:lang w:val="ru-RU"/>
        </w:rPr>
        <w:t>С.В.Степановой</w:t>
      </w:r>
      <w:proofErr w:type="spellEnd"/>
      <w:r w:rsidRPr="00E442BF">
        <w:rPr>
          <w:rFonts w:ascii="Times New Roman" w:hAnsi="Times New Roman"/>
          <w:szCs w:val="24"/>
          <w:lang w:val="ru-RU"/>
        </w:rPr>
        <w:t xml:space="preserve"> «Математика».</w:t>
      </w:r>
      <w:r w:rsidRPr="00E442BF">
        <w:rPr>
          <w:rFonts w:ascii="Times New Roman" w:hAnsi="Times New Roman"/>
          <w:color w:val="000000"/>
          <w:szCs w:val="24"/>
          <w:lang w:val="ru-RU"/>
        </w:rPr>
        <w:t xml:space="preserve">  </w:t>
      </w:r>
    </w:p>
    <w:p w:rsidR="00E442BF" w:rsidRPr="00E442BF" w:rsidRDefault="00E442BF" w:rsidP="00E442BF">
      <w:pPr>
        <w:shd w:val="clear" w:color="auto" w:fill="FFFFFF"/>
        <w:ind w:firstLine="708"/>
        <w:jc w:val="both"/>
        <w:rPr>
          <w:rFonts w:eastAsia="Times New Roman"/>
          <w:b/>
          <w:bCs/>
          <w:color w:val="000000"/>
        </w:rPr>
      </w:pPr>
    </w:p>
    <w:p w:rsidR="00E442BF" w:rsidRPr="00E442BF" w:rsidRDefault="00E442BF" w:rsidP="00E442BF">
      <w:pPr>
        <w:shd w:val="clear" w:color="auto" w:fill="FFFFFF"/>
        <w:ind w:firstLine="708"/>
        <w:jc w:val="both"/>
        <w:rPr>
          <w:rFonts w:eastAsia="Times New Roman"/>
          <w:b/>
          <w:bCs/>
          <w:color w:val="000000"/>
        </w:rPr>
      </w:pPr>
    </w:p>
    <w:p w:rsidR="00E442BF" w:rsidRPr="00E442BF" w:rsidRDefault="00E442BF" w:rsidP="00E442BF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442BF">
        <w:rPr>
          <w:rFonts w:eastAsia="Times New Roman"/>
          <w:b/>
          <w:bCs/>
          <w:color w:val="000000"/>
        </w:rPr>
        <w:t>Для реализации программного содержания используются учебные пособия:</w:t>
      </w:r>
    </w:p>
    <w:p w:rsidR="00E442BF" w:rsidRPr="00E442BF" w:rsidRDefault="00E442BF" w:rsidP="00E442BF">
      <w:pPr>
        <w:shd w:val="clear" w:color="auto" w:fill="FFFFFF"/>
        <w:rPr>
          <w:rFonts w:eastAsia="Times New Roman"/>
          <w:b/>
          <w:color w:val="000000"/>
        </w:rPr>
      </w:pPr>
      <w:r w:rsidRPr="00E442BF">
        <w:rPr>
          <w:rFonts w:eastAsia="Times New Roman"/>
          <w:color w:val="000000"/>
        </w:rPr>
        <w:br/>
        <w:t xml:space="preserve">Моро М.И., </w:t>
      </w:r>
      <w:proofErr w:type="spellStart"/>
      <w:r w:rsidRPr="00E442BF">
        <w:rPr>
          <w:rFonts w:eastAsia="Times New Roman"/>
          <w:color w:val="000000"/>
        </w:rPr>
        <w:t>Бантова</w:t>
      </w:r>
      <w:proofErr w:type="spellEnd"/>
      <w:r w:rsidRPr="00E442BF">
        <w:rPr>
          <w:rFonts w:eastAsia="Times New Roman"/>
          <w:color w:val="000000"/>
        </w:rPr>
        <w:t xml:space="preserve"> М.А., Бельтюкова Г.В. и др. Математика. 2 </w:t>
      </w:r>
      <w:proofErr w:type="spellStart"/>
      <w:r w:rsidRPr="00E442BF">
        <w:rPr>
          <w:rFonts w:eastAsia="Times New Roman"/>
          <w:color w:val="000000"/>
        </w:rPr>
        <w:t>кл</w:t>
      </w:r>
      <w:proofErr w:type="spellEnd"/>
      <w:r w:rsidRPr="00E442BF">
        <w:rPr>
          <w:rFonts w:eastAsia="Times New Roman"/>
          <w:color w:val="000000"/>
        </w:rPr>
        <w:t>. в 2-х частях </w:t>
      </w:r>
      <w:r w:rsidRPr="00E442BF">
        <w:rPr>
          <w:rFonts w:eastAsia="Times New Roman"/>
          <w:color w:val="000000"/>
        </w:rPr>
        <w:br/>
      </w:r>
    </w:p>
    <w:p w:rsidR="00E442BF" w:rsidRPr="00E442BF" w:rsidRDefault="00E442BF" w:rsidP="00E442BF">
      <w:pPr>
        <w:jc w:val="both"/>
        <w:rPr>
          <w:color w:val="05080F"/>
        </w:rPr>
      </w:pPr>
      <w:r w:rsidRPr="00E442BF">
        <w:rPr>
          <w:rFonts w:eastAsia="Times New Roman"/>
          <w:b/>
          <w:color w:val="000000"/>
        </w:rPr>
        <w:t xml:space="preserve">     </w:t>
      </w:r>
      <w:r w:rsidRPr="00E442BF">
        <w:rPr>
          <w:color w:val="000000"/>
        </w:rPr>
        <w:t xml:space="preserve">На изучение математики в каждом классе начальной школы отводится по 4 ч в неделю. Курс рассчитан во 2 классе </w:t>
      </w:r>
      <w:proofErr w:type="gramStart"/>
      <w:r w:rsidRPr="00E442BF">
        <w:rPr>
          <w:color w:val="000000"/>
        </w:rPr>
        <w:t>на  136</w:t>
      </w:r>
      <w:proofErr w:type="gramEnd"/>
      <w:r w:rsidRPr="00E442BF">
        <w:rPr>
          <w:color w:val="000000"/>
        </w:rPr>
        <w:t xml:space="preserve"> ч (34 учебные недели). </w:t>
      </w:r>
    </w:p>
    <w:p w:rsidR="00E442BF" w:rsidRPr="00E442BF" w:rsidRDefault="00E442BF" w:rsidP="00E442BF">
      <w:pPr>
        <w:ind w:firstLine="142"/>
        <w:jc w:val="center"/>
        <w:rPr>
          <w:color w:val="05080F"/>
        </w:rPr>
      </w:pPr>
      <w:r w:rsidRPr="00E442BF">
        <w:rPr>
          <w:color w:val="05080F"/>
        </w:rPr>
        <w:t xml:space="preserve">Рабочая программа разработана   </w:t>
      </w:r>
      <w:r w:rsidRPr="00E442BF">
        <w:t xml:space="preserve"> для учащихся с </w:t>
      </w:r>
      <w:proofErr w:type="gramStart"/>
      <w:r w:rsidRPr="00E442BF">
        <w:t>ОВЗ  и</w:t>
      </w:r>
      <w:proofErr w:type="gramEnd"/>
      <w:r w:rsidRPr="00E442BF">
        <w:t xml:space="preserve"> детей –инвалидов.</w:t>
      </w:r>
    </w:p>
    <w:p w:rsidR="00E442BF" w:rsidRPr="00E442BF" w:rsidRDefault="00E442BF" w:rsidP="00E442BF">
      <w:pPr>
        <w:ind w:firstLine="142"/>
        <w:rPr>
          <w:color w:val="05080F"/>
        </w:rPr>
      </w:pPr>
      <w:r w:rsidRPr="00E442BF">
        <w:rPr>
          <w:color w:val="05080F"/>
        </w:rPr>
        <w:t xml:space="preserve"> </w:t>
      </w:r>
    </w:p>
    <w:p w:rsidR="00E442BF" w:rsidRPr="00E442BF" w:rsidRDefault="00E442BF" w:rsidP="00E442BF">
      <w:pPr>
        <w:ind w:firstLine="142"/>
        <w:jc w:val="both"/>
        <w:rPr>
          <w:color w:val="FF0000"/>
        </w:rPr>
      </w:pPr>
      <w:r w:rsidRPr="005A75D4">
        <w:rPr>
          <w:color w:val="04070C"/>
        </w:rPr>
        <w:tab/>
        <w:t xml:space="preserve">    Цель: подготовить</w:t>
      </w:r>
      <w:r w:rsidRPr="00E442BF">
        <w:rPr>
          <w:color w:val="04070C"/>
        </w:rPr>
        <w:t xml:space="preserve"> учащихся с ограниченными возможностями здоровья к жизни и овладению математическими знаниями и </w:t>
      </w:r>
      <w:r w:rsidRPr="00E442BF">
        <w:t>навыками.</w:t>
      </w:r>
    </w:p>
    <w:p w:rsidR="00E442BF" w:rsidRPr="00E442BF" w:rsidRDefault="00E442BF" w:rsidP="00E442BF">
      <w:pPr>
        <w:ind w:firstLine="142"/>
        <w:jc w:val="both"/>
        <w:rPr>
          <w:color w:val="04070C"/>
        </w:rPr>
      </w:pPr>
      <w:r w:rsidRPr="005A75D4">
        <w:rPr>
          <w:color w:val="04070C"/>
        </w:rPr>
        <w:tab/>
        <w:t>Задачи</w:t>
      </w:r>
      <w:r w:rsidRPr="00E442BF">
        <w:rPr>
          <w:color w:val="04070C"/>
        </w:rPr>
        <w:t xml:space="preserve"> преподавания математики состоят в том, чтобы:</w:t>
      </w:r>
    </w:p>
    <w:p w:rsidR="00E442BF" w:rsidRPr="00E442BF" w:rsidRDefault="00E442BF" w:rsidP="00A22F39">
      <w:pPr>
        <w:numPr>
          <w:ilvl w:val="0"/>
          <w:numId w:val="20"/>
        </w:numPr>
        <w:ind w:left="0" w:firstLine="142"/>
        <w:jc w:val="both"/>
        <w:rPr>
          <w:color w:val="04070C"/>
        </w:rPr>
      </w:pPr>
      <w:r w:rsidRPr="00E442BF">
        <w:rPr>
          <w:color w:val="04070C"/>
        </w:rPr>
        <w:t xml:space="preserve">дать учащимся доступные количественные, пространственные, </w:t>
      </w:r>
      <w:proofErr w:type="gramStart"/>
      <w:r w:rsidRPr="00E442BF">
        <w:rPr>
          <w:color w:val="04070C"/>
        </w:rPr>
        <w:t>временные  и</w:t>
      </w:r>
      <w:proofErr w:type="gramEnd"/>
      <w:r w:rsidRPr="00E442BF">
        <w:rPr>
          <w:color w:val="04070C"/>
        </w:rPr>
        <w:t xml:space="preserve"> геометрические представления;</w:t>
      </w:r>
    </w:p>
    <w:p w:rsidR="00E442BF" w:rsidRPr="00E442BF" w:rsidRDefault="00E442BF" w:rsidP="00A22F39">
      <w:pPr>
        <w:numPr>
          <w:ilvl w:val="0"/>
          <w:numId w:val="20"/>
        </w:numPr>
        <w:ind w:left="0" w:firstLine="142"/>
        <w:jc w:val="both"/>
        <w:rPr>
          <w:color w:val="04070C"/>
        </w:rPr>
      </w:pPr>
      <w:r w:rsidRPr="00E442BF">
        <w:rPr>
          <w:color w:val="04070C"/>
        </w:rPr>
        <w:t>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качеств;</w:t>
      </w:r>
    </w:p>
    <w:p w:rsidR="00E442BF" w:rsidRPr="00E442BF" w:rsidRDefault="00E442BF" w:rsidP="00A22F39">
      <w:pPr>
        <w:numPr>
          <w:ilvl w:val="0"/>
          <w:numId w:val="20"/>
        </w:numPr>
        <w:ind w:left="0" w:firstLine="142"/>
        <w:jc w:val="both"/>
        <w:rPr>
          <w:color w:val="04070C"/>
        </w:rPr>
      </w:pPr>
      <w:r w:rsidRPr="00E442BF">
        <w:rPr>
          <w:color w:val="04070C"/>
        </w:rPr>
        <w:t xml:space="preserve"> воспитывать у учащихся трудолюбие, самостоятельность, терпеливость, настойчивость, любознательность, формировать умение планировать свою деятельность, осуществлять контроль и самоконтроль.</w:t>
      </w:r>
    </w:p>
    <w:p w:rsidR="00E442BF" w:rsidRPr="00E442BF" w:rsidRDefault="00E442BF" w:rsidP="00E442BF">
      <w:pPr>
        <w:ind w:firstLine="142"/>
        <w:jc w:val="both"/>
        <w:rPr>
          <w:color w:val="04070C"/>
        </w:rPr>
      </w:pPr>
    </w:p>
    <w:p w:rsidR="00E442BF" w:rsidRPr="00E442BF" w:rsidRDefault="00E442BF" w:rsidP="00E442BF">
      <w:pPr>
        <w:pStyle w:val="a6"/>
        <w:spacing w:after="0"/>
        <w:ind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</w:t>
      </w:r>
    </w:p>
    <w:p w:rsidR="00E442BF" w:rsidRPr="00E442BF" w:rsidRDefault="00E442BF" w:rsidP="00E442BF">
      <w:pPr>
        <w:pStyle w:val="a6"/>
        <w:spacing w:after="0"/>
        <w:ind w:left="360" w:firstLine="142"/>
        <w:jc w:val="both"/>
        <w:rPr>
          <w:b/>
          <w:bCs/>
          <w:color w:val="04070C"/>
        </w:rPr>
      </w:pPr>
      <w:r w:rsidRPr="00E442BF">
        <w:rPr>
          <w:b/>
          <w:bCs/>
          <w:color w:val="04070C"/>
        </w:rPr>
        <w:t xml:space="preserve">Основные направления коррекционной работы:                                                                                         </w:t>
      </w:r>
    </w:p>
    <w:p w:rsidR="00E442BF" w:rsidRPr="00E442BF" w:rsidRDefault="00E442BF" w:rsidP="00A22F39">
      <w:pPr>
        <w:pStyle w:val="a6"/>
        <w:numPr>
          <w:ilvl w:val="0"/>
          <w:numId w:val="21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/>
          <w:bCs/>
          <w:color w:val="04070C"/>
        </w:rPr>
        <w:lastRenderedPageBreak/>
        <w:t xml:space="preserve"> </w:t>
      </w:r>
      <w:r w:rsidRPr="00E442BF">
        <w:rPr>
          <w:bCs/>
          <w:color w:val="04070C"/>
        </w:rPr>
        <w:t xml:space="preserve">развитие абстрактных математических понятий;  </w:t>
      </w:r>
    </w:p>
    <w:p w:rsidR="00E442BF" w:rsidRPr="00E442BF" w:rsidRDefault="00E442BF" w:rsidP="00A22F39">
      <w:pPr>
        <w:pStyle w:val="a6"/>
        <w:numPr>
          <w:ilvl w:val="0"/>
          <w:numId w:val="22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>развитие зрительного восприятия и узнавания;</w:t>
      </w:r>
    </w:p>
    <w:p w:rsidR="00E442BF" w:rsidRPr="00E442BF" w:rsidRDefault="00E442BF" w:rsidP="00A22F39">
      <w:pPr>
        <w:pStyle w:val="a6"/>
        <w:numPr>
          <w:ilvl w:val="0"/>
          <w:numId w:val="22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>развитие пространственных представлений и ориентации;</w:t>
      </w:r>
    </w:p>
    <w:p w:rsidR="00E442BF" w:rsidRPr="00E442BF" w:rsidRDefault="00E442BF" w:rsidP="00A22F39">
      <w:pPr>
        <w:pStyle w:val="a6"/>
        <w:numPr>
          <w:ilvl w:val="0"/>
          <w:numId w:val="22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>развитие основных мыслительных операций;</w:t>
      </w:r>
    </w:p>
    <w:p w:rsidR="00E442BF" w:rsidRPr="00E442BF" w:rsidRDefault="00E442BF" w:rsidP="00A22F39">
      <w:pPr>
        <w:pStyle w:val="a6"/>
        <w:numPr>
          <w:ilvl w:val="0"/>
          <w:numId w:val="22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>развитие наглядно-образного и словесно-логического мышления;</w:t>
      </w:r>
    </w:p>
    <w:p w:rsidR="00E442BF" w:rsidRPr="00E442BF" w:rsidRDefault="00E442BF" w:rsidP="00A22F39">
      <w:pPr>
        <w:pStyle w:val="a6"/>
        <w:numPr>
          <w:ilvl w:val="0"/>
          <w:numId w:val="22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 xml:space="preserve">коррекция </w:t>
      </w:r>
      <w:proofErr w:type="gramStart"/>
      <w:r w:rsidRPr="00E442BF">
        <w:rPr>
          <w:bCs/>
          <w:color w:val="04070C"/>
        </w:rPr>
        <w:t>нарушений  эмоционально</w:t>
      </w:r>
      <w:proofErr w:type="gramEnd"/>
      <w:r w:rsidRPr="00E442BF">
        <w:rPr>
          <w:bCs/>
          <w:color w:val="04070C"/>
        </w:rPr>
        <w:t>-личностной сферы;</w:t>
      </w:r>
    </w:p>
    <w:p w:rsidR="00E442BF" w:rsidRPr="00E442BF" w:rsidRDefault="00E442BF" w:rsidP="00A22F39">
      <w:pPr>
        <w:pStyle w:val="a6"/>
        <w:numPr>
          <w:ilvl w:val="0"/>
          <w:numId w:val="22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>развитие речи и обогащение словаря;</w:t>
      </w:r>
    </w:p>
    <w:p w:rsidR="00E442BF" w:rsidRPr="00E442BF" w:rsidRDefault="00E442BF" w:rsidP="00A22F39">
      <w:pPr>
        <w:pStyle w:val="a6"/>
        <w:numPr>
          <w:ilvl w:val="0"/>
          <w:numId w:val="22"/>
        </w:numPr>
        <w:spacing w:after="0"/>
        <w:ind w:left="284" w:firstLine="142"/>
        <w:jc w:val="both"/>
        <w:rPr>
          <w:bCs/>
          <w:color w:val="04070C"/>
        </w:rPr>
      </w:pPr>
      <w:r w:rsidRPr="00E442BF">
        <w:rPr>
          <w:bCs/>
          <w:color w:val="04070C"/>
        </w:rPr>
        <w:t>коррекция индивидуальных пробелов в знаниях, умениях, навыках.</w:t>
      </w:r>
    </w:p>
    <w:p w:rsidR="00E442BF" w:rsidRPr="00E442BF" w:rsidRDefault="00E442BF" w:rsidP="00E442BF">
      <w:pPr>
        <w:pStyle w:val="a5"/>
        <w:spacing w:after="0" w:line="240" w:lineRule="auto"/>
        <w:ind w:firstLine="142"/>
        <w:jc w:val="both"/>
        <w:rPr>
          <w:rFonts w:ascii="Times New Roman" w:hAnsi="Times New Roman"/>
          <w:b/>
          <w:color w:val="04070C"/>
          <w:sz w:val="24"/>
          <w:szCs w:val="24"/>
        </w:rPr>
      </w:pPr>
      <w:r w:rsidRPr="00E442BF">
        <w:rPr>
          <w:rFonts w:ascii="Times New Roman" w:hAnsi="Times New Roman"/>
          <w:b/>
          <w:color w:val="04070C"/>
          <w:sz w:val="24"/>
          <w:szCs w:val="24"/>
        </w:rPr>
        <w:t xml:space="preserve"> </w:t>
      </w:r>
      <w:r w:rsidRPr="00E442BF">
        <w:rPr>
          <w:rFonts w:ascii="Times New Roman" w:hAnsi="Times New Roman"/>
          <w:b/>
          <w:color w:val="04070C"/>
          <w:sz w:val="24"/>
          <w:szCs w:val="24"/>
        </w:rPr>
        <w:tab/>
      </w:r>
    </w:p>
    <w:p w:rsidR="00E442BF" w:rsidRPr="005A75D4" w:rsidRDefault="00E442BF" w:rsidP="00E442BF">
      <w:pPr>
        <w:pStyle w:val="a5"/>
        <w:spacing w:after="0" w:line="240" w:lineRule="auto"/>
        <w:ind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5A75D4">
        <w:rPr>
          <w:rFonts w:ascii="Times New Roman" w:hAnsi="Times New Roman"/>
          <w:color w:val="04070C"/>
          <w:sz w:val="24"/>
          <w:szCs w:val="24"/>
        </w:rPr>
        <w:t>Специфика программы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Обучение математике связано с решением специфической задачи - коррекцией и развитием познавательной деятельности, личностных качеств ребенка, а также воспитанием трудолюбия, самостоятельности, формированием умений планировать свою деятельность, осуществлять самоконтроль.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 xml:space="preserve">Обучение математике носит практическую направленность, имеет тесную связь с другими учебными предметами (рисование, труд, развитие речи, письмо), готовит учащихся к овладению </w:t>
      </w:r>
      <w:proofErr w:type="gramStart"/>
      <w:r w:rsidRPr="00E442BF">
        <w:rPr>
          <w:color w:val="04070C"/>
        </w:rPr>
        <w:t>математическими  знаниями</w:t>
      </w:r>
      <w:proofErr w:type="gramEnd"/>
      <w:r w:rsidRPr="00E442BF">
        <w:rPr>
          <w:color w:val="04070C"/>
        </w:rPr>
        <w:t xml:space="preserve"> и навыками.</w:t>
      </w:r>
    </w:p>
    <w:p w:rsidR="00E442BF" w:rsidRPr="00E442BF" w:rsidRDefault="00E442BF" w:rsidP="00E442BF">
      <w:pPr>
        <w:tabs>
          <w:tab w:val="left" w:pos="540"/>
        </w:tabs>
        <w:ind w:firstLine="142"/>
        <w:jc w:val="both"/>
        <w:rPr>
          <w:color w:val="04070C"/>
          <w:lang w:eastAsia="en-US"/>
        </w:rPr>
      </w:pPr>
      <w:r w:rsidRPr="00E442BF">
        <w:rPr>
          <w:color w:val="04070C"/>
          <w:lang w:eastAsia="en-US"/>
        </w:rPr>
        <w:t>Понятия числа, величины, геометрической фигуры, которые формируются у учащихся в процессе обучения математике, являются абстрактными.</w:t>
      </w:r>
    </w:p>
    <w:p w:rsidR="00E442BF" w:rsidRPr="00E442BF" w:rsidRDefault="00E442BF" w:rsidP="00E442BF">
      <w:pPr>
        <w:tabs>
          <w:tab w:val="left" w:pos="540"/>
        </w:tabs>
        <w:ind w:firstLine="142"/>
        <w:jc w:val="both"/>
        <w:rPr>
          <w:color w:val="04070C"/>
          <w:lang w:eastAsia="en-US"/>
        </w:rPr>
      </w:pPr>
      <w:r w:rsidRPr="00E442BF">
        <w:rPr>
          <w:color w:val="04070C"/>
          <w:lang w:eastAsia="en-US"/>
        </w:rPr>
        <w:t>Действия с предметами, направленные на объединения множеств, удаление части множества, разделение множеств на равные части и другие предметно-практические действия, позволяют подготовить школьников к усвоению абстрактных математических понятий.</w:t>
      </w:r>
    </w:p>
    <w:p w:rsidR="00E442BF" w:rsidRPr="00E442BF" w:rsidRDefault="00E442BF" w:rsidP="00E442BF">
      <w:pPr>
        <w:tabs>
          <w:tab w:val="left" w:pos="540"/>
        </w:tabs>
        <w:ind w:firstLine="142"/>
        <w:jc w:val="both"/>
        <w:rPr>
          <w:color w:val="04070C"/>
          <w:lang w:eastAsia="en-US"/>
        </w:rPr>
      </w:pPr>
      <w:r w:rsidRPr="00E442BF">
        <w:rPr>
          <w:color w:val="04070C"/>
          <w:lang w:eastAsia="en-US"/>
        </w:rPr>
        <w:t xml:space="preserve"> Практические действия с предметами, их заменителями учащиеся должны учиться оформлять в громкой речи. Постепенно внешние действия с предметами переходят во внутренний план. У детей формируется способность мыслить отвлеченно, действовать не только с множествами предметов, но и с числами, поэтому уроки математики необходимо оснастить как демонстрационными пособиями, так и раздаточным материалом для каждого ученика.</w:t>
      </w:r>
    </w:p>
    <w:p w:rsidR="00E442BF" w:rsidRPr="00E442BF" w:rsidRDefault="00E442BF" w:rsidP="00E442BF">
      <w:pPr>
        <w:tabs>
          <w:tab w:val="left" w:pos="540"/>
        </w:tabs>
        <w:ind w:firstLine="142"/>
        <w:jc w:val="both"/>
        <w:rPr>
          <w:color w:val="04070C"/>
          <w:lang w:eastAsia="en-US"/>
        </w:rPr>
      </w:pPr>
      <w:r w:rsidRPr="00E442BF">
        <w:rPr>
          <w:color w:val="04070C"/>
          <w:lang w:eastAsia="en-US"/>
        </w:rPr>
        <w:t xml:space="preserve"> Одним из важных приемов обучения математике является </w:t>
      </w:r>
      <w:r w:rsidRPr="00E442BF">
        <w:rPr>
          <w:color w:val="04070C"/>
          <w:u w:val="single"/>
          <w:lang w:eastAsia="en-US"/>
        </w:rPr>
        <w:t>сравнение,</w:t>
      </w:r>
      <w:r w:rsidRPr="00E442BF">
        <w:rPr>
          <w:color w:val="04070C"/>
          <w:lang w:eastAsia="en-US"/>
        </w:rPr>
        <w:t xml:space="preserve"> так как большинство математических представлений и понятий носит взаимообратный характер. Их усвоение возможно только при условии овладения способами нахождения сходства и различия, выделения существенных признаков и отвлечения от несущественных, использовании приемов классификации и дифференциации, установлении причинно-следственных связей между понятиями. Не менее важный прием — материализация, т. е. умение конкретизировать любое отвлеченное понятие, использовать его в жизненных ситуациях. Наряду с вышеназванными ведущими методами обучения используются и другие: демонстрация, наблюдение, упражнения, беседа, работа с учебником, самостоятельная работа и др.</w:t>
      </w:r>
    </w:p>
    <w:p w:rsidR="00E442BF" w:rsidRPr="00E442BF" w:rsidRDefault="00E442BF" w:rsidP="00E442BF">
      <w:pPr>
        <w:tabs>
          <w:tab w:val="left" w:pos="540"/>
        </w:tabs>
        <w:ind w:firstLine="142"/>
        <w:jc w:val="both"/>
        <w:rPr>
          <w:color w:val="04070C"/>
          <w:lang w:eastAsia="en-US"/>
        </w:rPr>
      </w:pPr>
      <w:r w:rsidRPr="00E442BF">
        <w:rPr>
          <w:color w:val="04070C"/>
          <w:lang w:eastAsia="en-US"/>
        </w:rPr>
        <w:t> Обучение математике невозможно без пристального, внимательного отношения к формированию и развитию речи учащихся. Поэтому на уроках математики учитель учит детей повторять собственную речь, которая является образцом для учащихся, вводит хоровое, а затем индивидуальное комментирование предметно-практической деятельности и действий с числами.</w:t>
      </w:r>
    </w:p>
    <w:p w:rsidR="00E442BF" w:rsidRPr="00E442BF" w:rsidRDefault="00E442BF" w:rsidP="00E442BF">
      <w:pPr>
        <w:pStyle w:val="a6"/>
        <w:spacing w:after="0"/>
        <w:ind w:firstLine="142"/>
        <w:jc w:val="both"/>
        <w:rPr>
          <w:rFonts w:eastAsia="Times New Roman"/>
          <w:bCs/>
          <w:color w:val="04070C"/>
        </w:rPr>
      </w:pPr>
      <w:r w:rsidRPr="00E442BF">
        <w:rPr>
          <w:bCs/>
          <w:color w:val="04070C"/>
        </w:rPr>
        <w:t xml:space="preserve">Технология обучения по данной программе предполагает, что </w:t>
      </w:r>
      <w:r w:rsidRPr="00E442BF">
        <w:rPr>
          <w:color w:val="04070C"/>
        </w:rPr>
        <w:t xml:space="preserve">учащиеся, отстающие от одноклассников в усвоении </w:t>
      </w:r>
      <w:proofErr w:type="gramStart"/>
      <w:r w:rsidRPr="00E442BF">
        <w:rPr>
          <w:color w:val="04070C"/>
        </w:rPr>
        <w:t>знаний,  должны</w:t>
      </w:r>
      <w:proofErr w:type="gramEnd"/>
      <w:r w:rsidRPr="00E442BF">
        <w:rPr>
          <w:color w:val="04070C"/>
        </w:rPr>
        <w:t xml:space="preserve"> участвовать во фронтальной работе вместе со всем классом (решать более легкие примеры, повторять объяснение учителя или  сильного ученика по наводящим вопросам, решать с помощью учителя арифметические задачи.). Для самостоятельного выполнения этим учащимся предлагаются облегченные </w:t>
      </w:r>
      <w:proofErr w:type="gramStart"/>
      <w:r w:rsidRPr="00E442BF">
        <w:rPr>
          <w:color w:val="04070C"/>
        </w:rPr>
        <w:t>варианты  примеров</w:t>
      </w:r>
      <w:proofErr w:type="gramEnd"/>
      <w:r w:rsidRPr="00E442BF">
        <w:rPr>
          <w:color w:val="04070C"/>
        </w:rPr>
        <w:t xml:space="preserve">, задач, других заданий. </w:t>
      </w:r>
    </w:p>
    <w:p w:rsidR="00E442BF" w:rsidRPr="00E442BF" w:rsidRDefault="00E442BF" w:rsidP="00E442BF">
      <w:pPr>
        <w:ind w:right="-1" w:firstLine="142"/>
        <w:jc w:val="both"/>
        <w:rPr>
          <w:b/>
          <w:color w:val="04070C"/>
        </w:rPr>
      </w:pPr>
    </w:p>
    <w:p w:rsidR="00E442BF" w:rsidRPr="00E442BF" w:rsidRDefault="00E442BF" w:rsidP="00E442BF">
      <w:pPr>
        <w:ind w:firstLine="142"/>
        <w:jc w:val="both"/>
        <w:outlineLvl w:val="0"/>
        <w:rPr>
          <w:color w:val="04070C"/>
        </w:rPr>
      </w:pPr>
      <w:r w:rsidRPr="00E442BF">
        <w:rPr>
          <w:b/>
          <w:color w:val="04070C"/>
        </w:rPr>
        <w:tab/>
      </w:r>
      <w:r w:rsidRPr="00E442BF">
        <w:rPr>
          <w:b/>
          <w:color w:val="04070C"/>
          <w:u w:val="single"/>
        </w:rPr>
        <w:t xml:space="preserve"> </w:t>
      </w:r>
      <w:r w:rsidRPr="00E442BF">
        <w:rPr>
          <w:b/>
          <w:color w:val="04070C"/>
        </w:rPr>
        <w:t>Виды и формы организации учебного процесса</w:t>
      </w:r>
    </w:p>
    <w:p w:rsidR="00E442BF" w:rsidRPr="00E442BF" w:rsidRDefault="00E442BF" w:rsidP="00E442BF">
      <w:pPr>
        <w:ind w:firstLine="142"/>
        <w:rPr>
          <w:color w:val="04070C"/>
        </w:rPr>
      </w:pPr>
      <w:r w:rsidRPr="00E442BF">
        <w:rPr>
          <w:b/>
          <w:color w:val="04070C"/>
        </w:rPr>
        <w:tab/>
        <w:t>Формы работы:</w:t>
      </w:r>
      <w:r w:rsidRPr="00E442BF">
        <w:rPr>
          <w:color w:val="04070C"/>
        </w:rPr>
        <w:t xml:space="preserve"> урок, фронтальная работа, индивидуальная работа, работа в парах и группах, коллективная работа. </w:t>
      </w:r>
    </w:p>
    <w:p w:rsidR="00E442BF" w:rsidRPr="00E442BF" w:rsidRDefault="00E442BF" w:rsidP="00E442BF">
      <w:pPr>
        <w:ind w:firstLine="142"/>
        <w:rPr>
          <w:bCs/>
          <w:color w:val="04070C"/>
        </w:rPr>
      </w:pPr>
      <w:r w:rsidRPr="00E442BF">
        <w:rPr>
          <w:b/>
          <w:bCs/>
          <w:color w:val="04070C"/>
        </w:rPr>
        <w:lastRenderedPageBreak/>
        <w:tab/>
        <w:t xml:space="preserve">Методы обучения: </w:t>
      </w:r>
      <w:r w:rsidRPr="00E442BF">
        <w:rPr>
          <w:bCs/>
          <w:color w:val="04070C"/>
        </w:rPr>
        <w:t>словесные, наглядные, практические.</w:t>
      </w:r>
    </w:p>
    <w:p w:rsidR="00E442BF" w:rsidRPr="00E442BF" w:rsidRDefault="00E442BF" w:rsidP="00E442BF">
      <w:pPr>
        <w:ind w:firstLine="142"/>
        <w:rPr>
          <w:bCs/>
          <w:color w:val="04070C"/>
        </w:rPr>
      </w:pPr>
      <w:r w:rsidRPr="00E442BF">
        <w:rPr>
          <w:bCs/>
          <w:color w:val="04070C"/>
        </w:rPr>
        <w:tab/>
      </w:r>
      <w:r w:rsidRPr="00E442BF">
        <w:rPr>
          <w:b/>
          <w:bCs/>
          <w:color w:val="04070C"/>
        </w:rPr>
        <w:t>Технологии обучения</w:t>
      </w:r>
      <w:r w:rsidRPr="00E442BF">
        <w:rPr>
          <w:bCs/>
          <w:color w:val="04070C"/>
        </w:rPr>
        <w:t xml:space="preserve">: игровые, </w:t>
      </w:r>
      <w:proofErr w:type="spellStart"/>
      <w:r w:rsidRPr="00E442BF">
        <w:rPr>
          <w:bCs/>
          <w:color w:val="04070C"/>
        </w:rPr>
        <w:t>здоровьесберегающие</w:t>
      </w:r>
      <w:proofErr w:type="spellEnd"/>
      <w:r w:rsidRPr="00E442BF">
        <w:rPr>
          <w:bCs/>
          <w:color w:val="04070C"/>
        </w:rPr>
        <w:t>; информационно-коммуникационные; проблемно-поисковые; личностно-ориентированные;</w:t>
      </w:r>
      <w:r w:rsidRPr="00E442BF">
        <w:rPr>
          <w:color w:val="04070C"/>
        </w:rPr>
        <w:t xml:space="preserve"> технологии </w:t>
      </w:r>
      <w:proofErr w:type="spellStart"/>
      <w:r w:rsidRPr="00E442BF">
        <w:rPr>
          <w:color w:val="04070C"/>
        </w:rPr>
        <w:t>разноуровнего</w:t>
      </w:r>
      <w:proofErr w:type="spellEnd"/>
      <w:r w:rsidRPr="00E442BF">
        <w:rPr>
          <w:color w:val="04070C"/>
        </w:rPr>
        <w:t xml:space="preserve"> и дифференцированного обучения, ИКТ.</w:t>
      </w:r>
    </w:p>
    <w:p w:rsidR="00E442BF" w:rsidRPr="00E442BF" w:rsidRDefault="00E442BF" w:rsidP="00E442BF">
      <w:pPr>
        <w:ind w:firstLine="142"/>
        <w:jc w:val="center"/>
        <w:rPr>
          <w:b/>
          <w:color w:val="04070C"/>
        </w:rPr>
      </w:pPr>
    </w:p>
    <w:p w:rsidR="00E442BF" w:rsidRPr="00E442BF" w:rsidRDefault="00E442BF" w:rsidP="00E442BF">
      <w:pPr>
        <w:ind w:firstLine="142"/>
        <w:jc w:val="both"/>
        <w:rPr>
          <w:color w:val="04070C"/>
        </w:rPr>
      </w:pPr>
      <w:r w:rsidRPr="00E442BF">
        <w:rPr>
          <w:color w:val="04070C"/>
        </w:rPr>
        <w:t xml:space="preserve">Основными </w:t>
      </w:r>
      <w:r w:rsidRPr="00E442BF">
        <w:rPr>
          <w:b/>
          <w:color w:val="04070C"/>
        </w:rPr>
        <w:t>видами деятельности</w:t>
      </w:r>
      <w:r w:rsidRPr="00E442BF">
        <w:rPr>
          <w:color w:val="04070C"/>
        </w:rPr>
        <w:t xml:space="preserve"> учащихся по предмету являются:</w:t>
      </w:r>
    </w:p>
    <w:p w:rsidR="00E442BF" w:rsidRPr="00E442BF" w:rsidRDefault="00E442BF" w:rsidP="00A22F39">
      <w:pPr>
        <w:pStyle w:val="a5"/>
        <w:numPr>
          <w:ilvl w:val="0"/>
          <w:numId w:val="23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 xml:space="preserve">  действия с предметами, направленные на объединение множеств, удаление части множеств, разделение множества на равные части; </w:t>
      </w:r>
    </w:p>
    <w:p w:rsidR="00E442BF" w:rsidRPr="00E442BF" w:rsidRDefault="00E442BF" w:rsidP="00A22F39">
      <w:pPr>
        <w:pStyle w:val="a5"/>
        <w:numPr>
          <w:ilvl w:val="0"/>
          <w:numId w:val="24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>устное решение примеров и задач;</w:t>
      </w:r>
    </w:p>
    <w:p w:rsidR="00E442BF" w:rsidRPr="00E442BF" w:rsidRDefault="00E442BF" w:rsidP="00A22F39">
      <w:pPr>
        <w:pStyle w:val="a5"/>
        <w:numPr>
          <w:ilvl w:val="0"/>
          <w:numId w:val="24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>практические упражнения в измерении величин, черчении отрезков и геометрических фигур;</w:t>
      </w:r>
    </w:p>
    <w:p w:rsidR="00E442BF" w:rsidRPr="00E442BF" w:rsidRDefault="00E442BF" w:rsidP="00A22F39">
      <w:pPr>
        <w:pStyle w:val="a5"/>
        <w:numPr>
          <w:ilvl w:val="0"/>
          <w:numId w:val="24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>работа, направленная на формирование умения слушать и повторять рассуждения учителя;</w:t>
      </w:r>
    </w:p>
    <w:p w:rsidR="00E442BF" w:rsidRPr="00E442BF" w:rsidRDefault="00E442BF" w:rsidP="00A22F39">
      <w:pPr>
        <w:pStyle w:val="a5"/>
        <w:numPr>
          <w:ilvl w:val="0"/>
          <w:numId w:val="24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 xml:space="preserve">развёрнутые объяснения при решении арифметических примеров </w:t>
      </w:r>
      <w:proofErr w:type="gramStart"/>
      <w:r w:rsidRPr="00E442BF">
        <w:rPr>
          <w:rFonts w:ascii="Times New Roman" w:hAnsi="Times New Roman"/>
          <w:color w:val="04070C"/>
          <w:sz w:val="24"/>
          <w:szCs w:val="24"/>
        </w:rPr>
        <w:t>и  задач</w:t>
      </w:r>
      <w:proofErr w:type="gramEnd"/>
      <w:r w:rsidRPr="00E442BF">
        <w:rPr>
          <w:rFonts w:ascii="Times New Roman" w:hAnsi="Times New Roman"/>
          <w:color w:val="04070C"/>
          <w:sz w:val="24"/>
          <w:szCs w:val="24"/>
        </w:rPr>
        <w:t>, что содействует развитию речи и мышления, приучают к сознательному выполнению задания, к самоконтролю;</w:t>
      </w:r>
    </w:p>
    <w:p w:rsidR="00E442BF" w:rsidRPr="00E442BF" w:rsidRDefault="00E442BF" w:rsidP="00A22F39">
      <w:pPr>
        <w:pStyle w:val="a5"/>
        <w:numPr>
          <w:ilvl w:val="0"/>
          <w:numId w:val="24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>самостоятельные письменные работы, которые способствуют воспитанию прочных вычислительных умений;</w:t>
      </w:r>
    </w:p>
    <w:p w:rsidR="00E442BF" w:rsidRPr="00E442BF" w:rsidRDefault="00E442BF" w:rsidP="00A22F39">
      <w:pPr>
        <w:pStyle w:val="a5"/>
        <w:numPr>
          <w:ilvl w:val="0"/>
          <w:numId w:val="24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 xml:space="preserve">работа над ошибками, </w:t>
      </w:r>
      <w:proofErr w:type="gramStart"/>
      <w:r w:rsidRPr="00E442BF">
        <w:rPr>
          <w:rFonts w:ascii="Times New Roman" w:hAnsi="Times New Roman"/>
          <w:color w:val="04070C"/>
          <w:sz w:val="24"/>
          <w:szCs w:val="24"/>
        </w:rPr>
        <w:t>способствующая  раскрытию</w:t>
      </w:r>
      <w:proofErr w:type="gramEnd"/>
      <w:r w:rsidRPr="00E442BF">
        <w:rPr>
          <w:rFonts w:ascii="Times New Roman" w:hAnsi="Times New Roman"/>
          <w:color w:val="04070C"/>
          <w:sz w:val="24"/>
          <w:szCs w:val="24"/>
        </w:rPr>
        <w:t xml:space="preserve"> причин, осознанию  и исправлению ошибок;</w:t>
      </w:r>
    </w:p>
    <w:p w:rsidR="00E442BF" w:rsidRPr="005704F3" w:rsidRDefault="00E442BF" w:rsidP="00A22F39">
      <w:pPr>
        <w:pStyle w:val="a5"/>
        <w:numPr>
          <w:ilvl w:val="0"/>
          <w:numId w:val="24"/>
        </w:numPr>
        <w:spacing w:after="0" w:line="240" w:lineRule="auto"/>
        <w:ind w:left="1134" w:firstLine="142"/>
        <w:jc w:val="both"/>
        <w:rPr>
          <w:rFonts w:ascii="Times New Roman" w:hAnsi="Times New Roman"/>
          <w:color w:val="04070C"/>
          <w:sz w:val="24"/>
          <w:szCs w:val="24"/>
        </w:rPr>
      </w:pPr>
      <w:r w:rsidRPr="00E442BF">
        <w:rPr>
          <w:rFonts w:ascii="Times New Roman" w:hAnsi="Times New Roman"/>
          <w:color w:val="04070C"/>
          <w:sz w:val="24"/>
          <w:szCs w:val="24"/>
        </w:rPr>
        <w:t>индивидуальные занятия, обеспечивающие понимание приёмов письменных вычислений.</w:t>
      </w:r>
    </w:p>
    <w:p w:rsidR="00E442BF" w:rsidRPr="00E442BF" w:rsidRDefault="00E442BF" w:rsidP="00E442BF">
      <w:pPr>
        <w:ind w:firstLine="142"/>
        <w:jc w:val="both"/>
        <w:rPr>
          <w:color w:val="04070C"/>
        </w:rPr>
      </w:pPr>
      <w:r w:rsidRPr="00E442BF">
        <w:rPr>
          <w:color w:val="04070C"/>
        </w:rPr>
        <w:t xml:space="preserve"> </w:t>
      </w:r>
    </w:p>
    <w:p w:rsidR="00E442BF" w:rsidRPr="00E442BF" w:rsidRDefault="00E442BF" w:rsidP="00E442BF">
      <w:pPr>
        <w:jc w:val="both"/>
        <w:rPr>
          <w:b/>
          <w:color w:val="04070C"/>
        </w:rPr>
      </w:pPr>
      <w:r w:rsidRPr="00E442BF">
        <w:rPr>
          <w:b/>
          <w:color w:val="04070C"/>
        </w:rPr>
        <w:t xml:space="preserve">                     Способы и формы оценки образовательных результатов</w:t>
      </w:r>
    </w:p>
    <w:p w:rsidR="00E442BF" w:rsidRPr="00E442BF" w:rsidRDefault="00E442BF" w:rsidP="00E442BF">
      <w:pPr>
        <w:ind w:firstLine="142"/>
        <w:rPr>
          <w:color w:val="04070C"/>
        </w:rPr>
      </w:pPr>
      <w:r w:rsidRPr="00E442BF">
        <w:rPr>
          <w:color w:val="04070C"/>
        </w:rPr>
        <w:tab/>
        <w:t xml:space="preserve">Систематический и регулярный опрос учащихся является обязательным видом работы на уроках математики. Необходимо </w:t>
      </w:r>
      <w:proofErr w:type="gramStart"/>
      <w:r w:rsidRPr="00E442BF">
        <w:rPr>
          <w:color w:val="04070C"/>
        </w:rPr>
        <w:t>приучить  учеников</w:t>
      </w:r>
      <w:proofErr w:type="gramEnd"/>
      <w:r w:rsidRPr="00E442BF">
        <w:rPr>
          <w:color w:val="04070C"/>
        </w:rPr>
        <w:t xml:space="preserve"> давать развёрнутые объяснения при решении арифметических примеров и  задач, что содействует развитию речи и мышления, приучают к сознательному выполнению задания, к самоконтролю.</w:t>
      </w:r>
    </w:p>
    <w:p w:rsidR="00E442BF" w:rsidRPr="00E442BF" w:rsidRDefault="00E442BF" w:rsidP="00E442BF">
      <w:pPr>
        <w:ind w:firstLine="142"/>
        <w:rPr>
          <w:color w:val="04070C"/>
        </w:rPr>
      </w:pPr>
      <w:r w:rsidRPr="00E442BF">
        <w:rPr>
          <w:color w:val="04070C"/>
        </w:rPr>
        <w:t>Письменные работы (домашние и классные) учащиеся выполняют в тетрадях (№1 и №2). Все работы школьников ежедневно проверяются учителем. Качество работ зависит от знания детьми правил оформления записей, от соответствия заданий уровню знаний и умений школьников.</w:t>
      </w:r>
    </w:p>
    <w:p w:rsidR="00E442BF" w:rsidRPr="00E442BF" w:rsidRDefault="00E442BF" w:rsidP="00E442BF">
      <w:pPr>
        <w:ind w:firstLine="142"/>
        <w:rPr>
          <w:color w:val="04070C"/>
        </w:rPr>
      </w:pPr>
      <w:r w:rsidRPr="00E442BF">
        <w:rPr>
          <w:color w:val="04070C"/>
        </w:rPr>
        <w:tab/>
      </w:r>
      <w:proofErr w:type="gramStart"/>
      <w:r w:rsidRPr="00E442BF">
        <w:rPr>
          <w:color w:val="04070C"/>
        </w:rPr>
        <w:t>Знания и умения</w:t>
      </w:r>
      <w:proofErr w:type="gramEnd"/>
      <w:r w:rsidRPr="00E442BF">
        <w:rPr>
          <w:color w:val="04070C"/>
        </w:rPr>
        <w:t xml:space="preserve"> учащихся оцениваются по результатам их индивидуального и фронтального опроса, самостоятельных работ; текущих и итоговых контрольных письменных работ.</w:t>
      </w:r>
    </w:p>
    <w:p w:rsidR="00E442BF" w:rsidRPr="00E442BF" w:rsidRDefault="00E442BF" w:rsidP="00E442BF">
      <w:pPr>
        <w:ind w:firstLine="142"/>
        <w:rPr>
          <w:color w:val="04070C"/>
        </w:rPr>
      </w:pPr>
    </w:p>
    <w:p w:rsidR="00E442BF" w:rsidRPr="00E442BF" w:rsidRDefault="00E442BF" w:rsidP="00E442BF">
      <w:pPr>
        <w:shd w:val="clear" w:color="auto" w:fill="FFFFFF"/>
        <w:ind w:firstLine="142"/>
        <w:rPr>
          <w:b/>
          <w:i/>
          <w:color w:val="04070C"/>
        </w:rPr>
      </w:pPr>
      <w:r w:rsidRPr="00E442BF">
        <w:rPr>
          <w:b/>
          <w:i/>
          <w:color w:val="04070C"/>
        </w:rPr>
        <w:tab/>
        <w:t xml:space="preserve"> Оценка устных ответов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b/>
          <w:color w:val="04070C"/>
        </w:rPr>
        <w:tab/>
        <w:t>Оценка «5»</w:t>
      </w:r>
      <w:r w:rsidRPr="00E442BF">
        <w:rPr>
          <w:color w:val="04070C"/>
        </w:rPr>
        <w:t xml:space="preserve"> ставится ученику, если он: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а) даст правильные, осознанные ответы на все поставленные вопросы, может подтвер</w:t>
      </w:r>
      <w:r w:rsidRPr="00E442BF">
        <w:rPr>
          <w:color w:val="04070C"/>
        </w:rPr>
        <w:softHyphen/>
        <w:t>дить правильность ответа предметно-практическими действиями, знает и умеет применять правила, умеет самостоятельно опериро</w:t>
      </w:r>
      <w:r w:rsidRPr="00E442BF">
        <w:rPr>
          <w:color w:val="04070C"/>
        </w:rPr>
        <w:softHyphen/>
        <w:t xml:space="preserve">вать изученными математическими представлениями;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б) умеет са</w:t>
      </w:r>
      <w:r w:rsidRPr="00E442BF">
        <w:rPr>
          <w:color w:val="04070C"/>
        </w:rPr>
        <w:softHyphen/>
        <w:t>мостоятельно, с минимальной помощью учителя, правильно ре</w:t>
      </w:r>
      <w:r w:rsidRPr="00E442BF">
        <w:rPr>
          <w:color w:val="04070C"/>
        </w:rPr>
        <w:softHyphen/>
        <w:t xml:space="preserve">шить задачу, объяснить ход решения;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в) умеет производить и объ</w:t>
      </w:r>
      <w:r w:rsidRPr="00E442BF">
        <w:rPr>
          <w:color w:val="04070C"/>
        </w:rPr>
        <w:softHyphen/>
        <w:t xml:space="preserve">яснять устные и письменные вычисления;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  <w:spacing w:val="-1"/>
        </w:rPr>
      </w:pPr>
      <w:r w:rsidRPr="00E442BF">
        <w:rPr>
          <w:color w:val="04070C"/>
        </w:rPr>
        <w:t xml:space="preserve">г) правильно узнает и называет геометрические фигуры, их элементы, положение фигур </w:t>
      </w:r>
      <w:r w:rsidRPr="00E442BF">
        <w:rPr>
          <w:color w:val="04070C"/>
          <w:spacing w:val="-1"/>
        </w:rPr>
        <w:t xml:space="preserve">по отношению друг к другу на плоскости и в пространстве;   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  <w:spacing w:val="-1"/>
        </w:rPr>
      </w:pPr>
      <w:r w:rsidRPr="00E442BF">
        <w:rPr>
          <w:color w:val="04070C"/>
          <w:spacing w:val="-1"/>
        </w:rPr>
        <w:t xml:space="preserve">     д) пра</w:t>
      </w:r>
      <w:r w:rsidRPr="00E442BF">
        <w:rPr>
          <w:color w:val="04070C"/>
          <w:spacing w:val="-1"/>
        </w:rPr>
        <w:softHyphen/>
      </w:r>
      <w:r w:rsidRPr="00E442BF">
        <w:rPr>
          <w:color w:val="04070C"/>
          <w:spacing w:val="-3"/>
        </w:rPr>
        <w:t xml:space="preserve">вильно выполняет работы по измерению и черчению с помощью </w:t>
      </w:r>
      <w:r w:rsidRPr="00E442BF">
        <w:rPr>
          <w:color w:val="04070C"/>
          <w:spacing w:val="-1"/>
        </w:rPr>
        <w:t>измерительного и чертежного инструментов, умеет объяснить по</w:t>
      </w:r>
      <w:r w:rsidRPr="00E442BF">
        <w:rPr>
          <w:color w:val="04070C"/>
          <w:spacing w:val="-1"/>
        </w:rPr>
        <w:softHyphen/>
      </w:r>
      <w:r w:rsidRPr="00E442BF">
        <w:rPr>
          <w:color w:val="04070C"/>
        </w:rPr>
        <w:t>следовательность работы.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b/>
          <w:color w:val="04070C"/>
          <w:spacing w:val="-1"/>
        </w:rPr>
        <w:tab/>
        <w:t>Оценка «4»</w:t>
      </w:r>
      <w:r w:rsidRPr="00E442BF">
        <w:rPr>
          <w:color w:val="04070C"/>
          <w:spacing w:val="-1"/>
        </w:rPr>
        <w:t xml:space="preserve"> ставится ученику, если его ответ в основном соот</w:t>
      </w:r>
      <w:r w:rsidRPr="00E442BF">
        <w:rPr>
          <w:color w:val="04070C"/>
          <w:spacing w:val="-1"/>
        </w:rPr>
        <w:softHyphen/>
      </w:r>
      <w:r w:rsidRPr="00E442BF">
        <w:rPr>
          <w:color w:val="04070C"/>
        </w:rPr>
        <w:t xml:space="preserve">ветствует требованиям, установленным для оценки «5», но: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  <w:spacing w:val="-1"/>
        </w:rPr>
      </w:pPr>
      <w:r w:rsidRPr="00E442BF">
        <w:rPr>
          <w:color w:val="04070C"/>
        </w:rPr>
        <w:t>а) при ответе ученик допускает отдельные неточности, оговорки, нуж</w:t>
      </w:r>
      <w:r w:rsidRPr="00E442BF">
        <w:rPr>
          <w:color w:val="04070C"/>
        </w:rPr>
        <w:softHyphen/>
        <w:t>дается в дополнительных вопросах, помогающих ему уточнить от</w:t>
      </w:r>
      <w:r w:rsidRPr="00E442BF">
        <w:rPr>
          <w:color w:val="04070C"/>
        </w:rPr>
        <w:softHyphen/>
      </w:r>
      <w:r w:rsidRPr="00E442BF">
        <w:rPr>
          <w:color w:val="04070C"/>
          <w:spacing w:val="-1"/>
        </w:rPr>
        <w:t xml:space="preserve">вет;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  <w:spacing w:val="-1"/>
        </w:rPr>
        <w:lastRenderedPageBreak/>
        <w:t>б) при вычислениях, в отдельных случаях, нуждается в до</w:t>
      </w:r>
      <w:r w:rsidRPr="00E442BF">
        <w:rPr>
          <w:color w:val="04070C"/>
          <w:spacing w:val="-1"/>
        </w:rPr>
        <w:softHyphen/>
        <w:t xml:space="preserve">полнительных промежуточных записях, назывании промежуточных </w:t>
      </w:r>
      <w:r w:rsidRPr="00E442BF">
        <w:rPr>
          <w:color w:val="04070C"/>
        </w:rPr>
        <w:t xml:space="preserve">результатов вслух, опоре на образы реальных предметов;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 xml:space="preserve">в) 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г) с незначительной по</w:t>
      </w:r>
      <w:r w:rsidRPr="00E442BF">
        <w:rPr>
          <w:color w:val="04070C"/>
        </w:rPr>
        <w:softHyphen/>
        <w:t>мощью учителя правильно узнает и называет геометрические фи</w:t>
      </w:r>
      <w:r w:rsidRPr="00E442BF">
        <w:rPr>
          <w:color w:val="04070C"/>
        </w:rPr>
        <w:softHyphen/>
        <w:t>гуры, их элементы, положение фигур на плоскости, в пространст</w:t>
      </w:r>
      <w:r w:rsidRPr="00E442BF">
        <w:rPr>
          <w:color w:val="04070C"/>
        </w:rPr>
        <w:softHyphen/>
        <w:t xml:space="preserve">ве, по отношению друг к другу;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д) выполняет работы по измере</w:t>
      </w:r>
      <w:r w:rsidRPr="00E442BF">
        <w:rPr>
          <w:color w:val="04070C"/>
        </w:rPr>
        <w:softHyphen/>
        <w:t>нию и черчению с недостаточной точностью.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  <w:t>Все недочеты в работе ученик легко исправляет при незначи</w:t>
      </w:r>
      <w:r w:rsidRPr="00E442BF">
        <w:rPr>
          <w:color w:val="04070C"/>
        </w:rPr>
        <w:softHyphen/>
        <w:t xml:space="preserve">тельной помощи учителя, сосредоточивающего внимание ученика </w:t>
      </w:r>
      <w:r w:rsidRPr="00E442BF">
        <w:rPr>
          <w:color w:val="04070C"/>
          <w:spacing w:val="-1"/>
        </w:rPr>
        <w:t>на существенных особенностях задания, приемах его выполнения, способах объяснения. Если ученик в ходе ответа замечает и само</w:t>
      </w:r>
      <w:r w:rsidRPr="00E442BF">
        <w:rPr>
          <w:color w:val="04070C"/>
          <w:spacing w:val="-1"/>
        </w:rPr>
        <w:softHyphen/>
      </w:r>
      <w:r w:rsidRPr="00E442BF">
        <w:rPr>
          <w:color w:val="04070C"/>
        </w:rPr>
        <w:t>стоятельно исправляет допущенные ошибки, то ему может быть поставлена оценка «5».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</w:r>
      <w:r w:rsidRPr="00E442BF">
        <w:rPr>
          <w:b/>
          <w:color w:val="04070C"/>
        </w:rPr>
        <w:t>Оценка «3»</w:t>
      </w:r>
      <w:r w:rsidRPr="00E442BF">
        <w:rPr>
          <w:color w:val="04070C"/>
        </w:rPr>
        <w:t xml:space="preserve"> ставится ученику, если он: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а) при незначительной помощи учителя или учащихся класса дает правильные ответы на поставленные вопросы, формулирует правила, может их приме</w:t>
      </w:r>
      <w:r w:rsidRPr="00E442BF">
        <w:rPr>
          <w:color w:val="04070C"/>
        </w:rPr>
        <w:softHyphen/>
        <w:t xml:space="preserve">нять;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б) производит вычисления с опорой на различные виды счет</w:t>
      </w:r>
      <w:r w:rsidRPr="00E442BF">
        <w:rPr>
          <w:color w:val="04070C"/>
        </w:rPr>
        <w:softHyphen/>
        <w:t xml:space="preserve">ного материала, но с соблюдением алгоритмов действий;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в) пони</w:t>
      </w:r>
      <w:r w:rsidRPr="00E442BF">
        <w:rPr>
          <w:color w:val="04070C"/>
        </w:rPr>
        <w:softHyphen/>
        <w:t>мает и записывает после обсуждения решение задачи под руко</w:t>
      </w:r>
      <w:r w:rsidRPr="00E442BF">
        <w:rPr>
          <w:color w:val="04070C"/>
        </w:rPr>
        <w:softHyphen/>
        <w:t xml:space="preserve">водством учителя;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 xml:space="preserve">г) узнает и называет геометрические фигуры, </w:t>
      </w:r>
      <w:r w:rsidRPr="00E442BF">
        <w:rPr>
          <w:color w:val="04070C"/>
          <w:spacing w:val="-2"/>
        </w:rPr>
        <w:t xml:space="preserve">их элементы, положение фигур на плоскости и в пространстве со </w:t>
      </w:r>
      <w:r w:rsidRPr="00E442BF">
        <w:rPr>
          <w:color w:val="04070C"/>
        </w:rPr>
        <w:t>значительной помощью учителя, или учащихся, или с использо</w:t>
      </w:r>
      <w:r w:rsidRPr="00E442BF">
        <w:rPr>
          <w:color w:val="04070C"/>
        </w:rPr>
        <w:softHyphen/>
        <w:t xml:space="preserve">ванием записей и чертежей в тетрадях, в учебниках, на таблицах, с помощью вопросов учителя; 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>д) правильно выполняет измерение и черчение после предварительного обсуждения последовательно</w:t>
      </w:r>
      <w:r w:rsidRPr="00E442BF">
        <w:rPr>
          <w:color w:val="04070C"/>
        </w:rPr>
        <w:softHyphen/>
        <w:t xml:space="preserve">сти работы, </w:t>
      </w:r>
      <w:proofErr w:type="gramStart"/>
      <w:r w:rsidRPr="00E442BF">
        <w:rPr>
          <w:color w:val="04070C"/>
        </w:rPr>
        <w:t>демонстрации  приемов</w:t>
      </w:r>
      <w:proofErr w:type="gramEnd"/>
      <w:r w:rsidRPr="00E442BF">
        <w:rPr>
          <w:color w:val="04070C"/>
        </w:rPr>
        <w:t xml:space="preserve"> ее выполнения.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b/>
          <w:color w:val="04070C"/>
        </w:rPr>
        <w:tab/>
        <w:t xml:space="preserve">  </w:t>
      </w:r>
    </w:p>
    <w:p w:rsidR="00E442BF" w:rsidRPr="00E442BF" w:rsidRDefault="00E442BF" w:rsidP="00E442BF">
      <w:pPr>
        <w:shd w:val="clear" w:color="auto" w:fill="FFFFFF"/>
        <w:ind w:firstLine="142"/>
        <w:rPr>
          <w:b/>
          <w:i/>
          <w:color w:val="04070C"/>
        </w:rPr>
      </w:pPr>
      <w:r w:rsidRPr="00E442BF">
        <w:rPr>
          <w:b/>
          <w:color w:val="04070C"/>
        </w:rPr>
        <w:t xml:space="preserve">  </w:t>
      </w:r>
      <w:r w:rsidRPr="00E442BF">
        <w:rPr>
          <w:b/>
          <w:color w:val="04070C"/>
        </w:rPr>
        <w:tab/>
      </w:r>
      <w:r w:rsidRPr="00E442BF">
        <w:rPr>
          <w:b/>
          <w:i/>
          <w:color w:val="04070C"/>
        </w:rPr>
        <w:t>Письменная проверка знаний и умений учащихся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  <w:t>Учитель проверяет и оценивает все письменные работы уча</w:t>
      </w:r>
      <w:r w:rsidRPr="00E442BF">
        <w:rPr>
          <w:color w:val="04070C"/>
        </w:rPr>
        <w:softHyphen/>
        <w:t>щихся. При оценке письменных работ используются нормы оце</w:t>
      </w:r>
      <w:r w:rsidRPr="00E442BF">
        <w:rPr>
          <w:color w:val="04070C"/>
        </w:rPr>
        <w:softHyphen/>
        <w:t>нок письменных контрольных работ, при этом учитывается уро</w:t>
      </w:r>
      <w:r w:rsidRPr="00E442BF">
        <w:rPr>
          <w:color w:val="04070C"/>
        </w:rPr>
        <w:softHyphen/>
        <w:t>вень самостоятельности ученика, особенности его развития.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  <w:t>По своему содержанию письменные контрольные работы мо</w:t>
      </w:r>
      <w:r w:rsidRPr="00E442BF">
        <w:rPr>
          <w:color w:val="04070C"/>
        </w:rPr>
        <w:softHyphen/>
        <w:t>гут быть либо однородными (только задачи, только примеры, толь</w:t>
      </w:r>
      <w:r w:rsidRPr="00E442BF">
        <w:rPr>
          <w:color w:val="04070C"/>
        </w:rPr>
        <w:softHyphen/>
      </w:r>
      <w:r w:rsidRPr="00E442BF">
        <w:rPr>
          <w:color w:val="04070C"/>
          <w:spacing w:val="-1"/>
        </w:rPr>
        <w:t>ко построение геометрических фигур и т. д.), либо комбинирован</w:t>
      </w:r>
      <w:r w:rsidRPr="00E442BF">
        <w:rPr>
          <w:color w:val="04070C"/>
          <w:spacing w:val="-1"/>
        </w:rPr>
        <w:softHyphen/>
      </w:r>
      <w:r w:rsidRPr="00E442BF">
        <w:rPr>
          <w:color w:val="04070C"/>
        </w:rPr>
        <w:t>ными, — это зависит от цели работы, класса и объема проверяе</w:t>
      </w:r>
      <w:r w:rsidRPr="00E442BF">
        <w:rPr>
          <w:color w:val="04070C"/>
        </w:rPr>
        <w:softHyphen/>
        <w:t>мого материала.</w:t>
      </w:r>
    </w:p>
    <w:p w:rsidR="00E442BF" w:rsidRPr="00E442BF" w:rsidRDefault="00E442BF" w:rsidP="00E442BF">
      <w:pPr>
        <w:shd w:val="clear" w:color="auto" w:fill="FFFFFF"/>
        <w:ind w:firstLine="142"/>
        <w:rPr>
          <w:color w:val="04070C"/>
        </w:rPr>
      </w:pPr>
      <w:r w:rsidRPr="00E442BF">
        <w:rPr>
          <w:color w:val="04070C"/>
        </w:rPr>
        <w:tab/>
        <w:t>Объем контрольной работы должен быть таким, чтобы на ее выполнение учащимся требовалось: 35—</w:t>
      </w:r>
      <w:proofErr w:type="gramStart"/>
      <w:r w:rsidRPr="00E442BF">
        <w:rPr>
          <w:color w:val="04070C"/>
        </w:rPr>
        <w:t>40  мин.</w:t>
      </w:r>
      <w:proofErr w:type="gramEnd"/>
      <w:r w:rsidRPr="00E442BF">
        <w:rPr>
          <w:color w:val="04070C"/>
        </w:rPr>
        <w:t xml:space="preserve">   </w:t>
      </w:r>
      <w:proofErr w:type="gramStart"/>
      <w:r w:rsidRPr="00E442BF">
        <w:rPr>
          <w:color w:val="04070C"/>
        </w:rPr>
        <w:t>Причем  за</w:t>
      </w:r>
      <w:proofErr w:type="gramEnd"/>
      <w:r w:rsidRPr="00E442BF">
        <w:rPr>
          <w:color w:val="04070C"/>
        </w:rPr>
        <w:t xml:space="preserve">   указанное  время  учащиеся  должны   не только выполнить работу, но и успеть ее проверить.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  <w:t>В комбинированную контрольную работу могут быть включе</w:t>
      </w:r>
      <w:r w:rsidRPr="00E442BF">
        <w:rPr>
          <w:color w:val="04070C"/>
        </w:rPr>
        <w:softHyphen/>
        <w:t>ны: 1—3 простые задачи, или 1—3 простые задачи и составная, или 2 составные задачи, примеры в од</w:t>
      </w:r>
      <w:r w:rsidRPr="00E442BF">
        <w:rPr>
          <w:color w:val="04070C"/>
        </w:rPr>
        <w:softHyphen/>
        <w:t>но и несколько арифметических действий (в том числе и на поря</w:t>
      </w:r>
      <w:r w:rsidRPr="00E442BF">
        <w:rPr>
          <w:color w:val="04070C"/>
        </w:rPr>
        <w:softHyphen/>
        <w:t xml:space="preserve">док действий), математический диктант, </w:t>
      </w:r>
      <w:r w:rsidRPr="00E442BF">
        <w:rPr>
          <w:color w:val="04070C"/>
          <w:spacing w:val="-1"/>
        </w:rPr>
        <w:t>сравнение чисел, математических выражений, вычислительные, из</w:t>
      </w:r>
      <w:r w:rsidRPr="00E442BF">
        <w:rPr>
          <w:color w:val="04070C"/>
          <w:spacing w:val="-1"/>
        </w:rPr>
        <w:softHyphen/>
      </w:r>
      <w:r w:rsidRPr="00E442BF">
        <w:rPr>
          <w:color w:val="04070C"/>
        </w:rPr>
        <w:t>мерительные задачи или другие геометрические задания.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  <w:t xml:space="preserve">При оценке </w:t>
      </w:r>
      <w:proofErr w:type="gramStart"/>
      <w:r w:rsidRPr="00E442BF">
        <w:rPr>
          <w:color w:val="04070C"/>
        </w:rPr>
        <w:t>письменных работ</w:t>
      </w:r>
      <w:proofErr w:type="gramEnd"/>
      <w:r w:rsidRPr="00E442BF">
        <w:rPr>
          <w:color w:val="04070C"/>
        </w:rPr>
        <w:t xml:space="preserve"> учащихся по математике гру</w:t>
      </w:r>
      <w:r w:rsidRPr="00E442BF">
        <w:rPr>
          <w:color w:val="04070C"/>
        </w:rPr>
        <w:softHyphen/>
        <w:t>быми ошибками следует считать: неверное выполнение вычисле</w:t>
      </w:r>
      <w:r w:rsidRPr="00E442BF">
        <w:rPr>
          <w:color w:val="04070C"/>
        </w:rPr>
        <w:softHyphen/>
        <w:t>ний вследствие неточное применения правил, неправильное ре</w:t>
      </w:r>
      <w:r w:rsidRPr="00E442BF">
        <w:rPr>
          <w:color w:val="04070C"/>
        </w:rPr>
        <w:softHyphen/>
        <w:t>шение задачи (неправильный выбор, пропуск действий, выполне</w:t>
      </w:r>
      <w:r w:rsidRPr="00E442BF">
        <w:rPr>
          <w:color w:val="04070C"/>
        </w:rPr>
        <w:softHyphen/>
        <w:t>ние ненужных действий, искажение смысла вопроса, привлечение посторонних или потеря необходимых числовых данных), неуме</w:t>
      </w:r>
      <w:r w:rsidRPr="00E442BF">
        <w:rPr>
          <w:color w:val="04070C"/>
        </w:rPr>
        <w:softHyphen/>
      </w:r>
      <w:r w:rsidRPr="00E442BF">
        <w:rPr>
          <w:color w:val="04070C"/>
          <w:spacing w:val="-1"/>
        </w:rPr>
        <w:t xml:space="preserve">ние правильно выполнить измерение и построение геометрических </w:t>
      </w:r>
      <w:r w:rsidRPr="00E442BF">
        <w:rPr>
          <w:color w:val="04070C"/>
        </w:rPr>
        <w:t>фигур.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  <w:t>Негрубыми ошибками считаются ошибки, допущенные в про</w:t>
      </w:r>
      <w:r w:rsidRPr="00E442BF">
        <w:rPr>
          <w:color w:val="04070C"/>
        </w:rPr>
        <w:softHyphen/>
        <w:t>цессе списывания числовых данных (искажение, замена), знаков арифметических действий, нарушение в формулировке вопроса (ответа) задачи, правильности расположения записей, чертежей, небольшая неточность в измерении и черчении.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  <w:r w:rsidRPr="00E442BF">
        <w:rPr>
          <w:color w:val="04070C"/>
        </w:rPr>
        <w:tab/>
        <w:t>Оценка не снижается за грамматические ошибки, допущенные в работе. Исключение составляют случаи написания тех слов и словосочетаний, которые широко используются на уроках матема</w:t>
      </w:r>
      <w:r w:rsidRPr="00E442BF">
        <w:rPr>
          <w:color w:val="04070C"/>
        </w:rPr>
        <w:softHyphen/>
        <w:t>тики (названия компонентов и результатов действий, величин и др.).</w:t>
      </w:r>
    </w:p>
    <w:p w:rsidR="00E442BF" w:rsidRPr="00E442BF" w:rsidRDefault="00E442BF" w:rsidP="00E442BF">
      <w:pPr>
        <w:shd w:val="clear" w:color="auto" w:fill="FFFFFF"/>
        <w:ind w:firstLine="142"/>
        <w:jc w:val="both"/>
        <w:rPr>
          <w:color w:val="04070C"/>
        </w:rPr>
      </w:pPr>
    </w:p>
    <w:p w:rsidR="00E442BF" w:rsidRPr="00E442BF" w:rsidRDefault="00E442BF" w:rsidP="00E442BF">
      <w:pPr>
        <w:shd w:val="clear" w:color="auto" w:fill="FFFFFF"/>
        <w:ind w:firstLine="142"/>
        <w:rPr>
          <w:color w:val="04070C"/>
        </w:rPr>
      </w:pPr>
      <w:r w:rsidRPr="00E442BF">
        <w:rPr>
          <w:b/>
          <w:color w:val="04070C"/>
        </w:rPr>
        <w:tab/>
      </w:r>
      <w:r w:rsidRPr="00E442BF">
        <w:rPr>
          <w:b/>
          <w:i/>
          <w:color w:val="04070C"/>
        </w:rPr>
        <w:t xml:space="preserve"> Итоговая оценка знаний и умений учащихся</w:t>
      </w:r>
    </w:p>
    <w:p w:rsidR="00E442BF" w:rsidRPr="00E442BF" w:rsidRDefault="00E442BF" w:rsidP="00E442B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17" w:firstLine="142"/>
        <w:jc w:val="both"/>
        <w:rPr>
          <w:color w:val="04070C"/>
          <w:spacing w:val="-25"/>
        </w:rPr>
      </w:pPr>
      <w:r w:rsidRPr="00E442BF">
        <w:rPr>
          <w:b/>
          <w:color w:val="04070C"/>
        </w:rPr>
        <w:tab/>
        <w:t xml:space="preserve">1. </w:t>
      </w:r>
      <w:r w:rsidRPr="00E442BF">
        <w:rPr>
          <w:color w:val="04070C"/>
        </w:rPr>
        <w:t xml:space="preserve">За учебную четверть и за год </w:t>
      </w:r>
      <w:proofErr w:type="gramStart"/>
      <w:r w:rsidRPr="00E442BF">
        <w:rPr>
          <w:color w:val="04070C"/>
        </w:rPr>
        <w:t>знания и умения</w:t>
      </w:r>
      <w:proofErr w:type="gramEnd"/>
      <w:r w:rsidRPr="00E442BF">
        <w:rPr>
          <w:color w:val="04070C"/>
        </w:rPr>
        <w:t xml:space="preserve"> учащихся оцениваются одним баллом.</w:t>
      </w:r>
    </w:p>
    <w:p w:rsidR="00E442BF" w:rsidRPr="00E442BF" w:rsidRDefault="00E442BF" w:rsidP="00E442B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17" w:firstLine="142"/>
        <w:jc w:val="both"/>
        <w:rPr>
          <w:color w:val="04070C"/>
          <w:spacing w:val="-25"/>
        </w:rPr>
      </w:pPr>
      <w:r w:rsidRPr="00E442BF">
        <w:rPr>
          <w:color w:val="04070C"/>
          <w:spacing w:val="-25"/>
        </w:rPr>
        <w:tab/>
        <w:t xml:space="preserve">2. </w:t>
      </w:r>
      <w:r w:rsidRPr="00E442BF">
        <w:rPr>
          <w:color w:val="04070C"/>
        </w:rPr>
        <w:t>При выставлении итоговой оценки учитывается как уровень знаний ученика, так и овладение им практическими умениями.</w:t>
      </w:r>
    </w:p>
    <w:p w:rsidR="00E442BF" w:rsidRPr="00E442BF" w:rsidRDefault="00E442BF" w:rsidP="00E442B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317" w:firstLine="142"/>
        <w:jc w:val="both"/>
        <w:rPr>
          <w:color w:val="04070C"/>
          <w:spacing w:val="-15"/>
        </w:rPr>
      </w:pPr>
      <w:r w:rsidRPr="00E442BF">
        <w:rPr>
          <w:color w:val="04070C"/>
        </w:rPr>
        <w:tab/>
        <w:t>3. Основанием для выставления итоговой оценки служат: ре</w:t>
      </w:r>
      <w:r w:rsidRPr="00E442BF">
        <w:rPr>
          <w:color w:val="04070C"/>
        </w:rPr>
        <w:softHyphen/>
        <w:t>зультаты наблюдений учителя за повседневной работой ученика, устного опроса, текущих и итоговых контрольных работ.</w:t>
      </w:r>
    </w:p>
    <w:p w:rsidR="00E442BF" w:rsidRPr="00E442BF" w:rsidRDefault="00E442BF" w:rsidP="00E442BF">
      <w:pPr>
        <w:pStyle w:val="a6"/>
        <w:spacing w:after="0"/>
        <w:ind w:firstLine="142"/>
        <w:rPr>
          <w:b/>
          <w:color w:val="05080F"/>
        </w:rPr>
      </w:pPr>
      <w:r w:rsidRPr="00E442BF">
        <w:rPr>
          <w:b/>
          <w:color w:val="05080F"/>
        </w:rPr>
        <w:t xml:space="preserve"> </w:t>
      </w:r>
      <w:r w:rsidRPr="00E442BF">
        <w:rPr>
          <w:color w:val="000000"/>
        </w:rPr>
        <w:br/>
        <w:t xml:space="preserve">             1. </w:t>
      </w:r>
      <w:r w:rsidRPr="00E442BF">
        <w:rPr>
          <w:b/>
          <w:bCs/>
          <w:color w:val="000000"/>
        </w:rPr>
        <w:t>Планируемые результаты изучения</w:t>
      </w:r>
      <w:r w:rsidRPr="00E442BF">
        <w:rPr>
          <w:color w:val="000000"/>
        </w:rPr>
        <w:t xml:space="preserve"> </w:t>
      </w:r>
      <w:r w:rsidRPr="00E442BF">
        <w:rPr>
          <w:b/>
          <w:bCs/>
          <w:color w:val="000000"/>
        </w:rPr>
        <w:t>учебного предмета, курса.</w:t>
      </w:r>
    </w:p>
    <w:p w:rsidR="00E442BF" w:rsidRPr="00E442BF" w:rsidRDefault="00E442BF" w:rsidP="00E442BF">
      <w:pPr>
        <w:pStyle w:val="31"/>
        <w:spacing w:before="0"/>
        <w:ind w:firstLine="709"/>
        <w:rPr>
          <w:sz w:val="24"/>
          <w:szCs w:val="24"/>
        </w:rPr>
      </w:pPr>
      <w:r w:rsidRPr="00E442BF">
        <w:rPr>
          <w:sz w:val="24"/>
          <w:szCs w:val="24"/>
        </w:rPr>
        <w:t>2 класс</w:t>
      </w:r>
    </w:p>
    <w:p w:rsidR="00E442BF" w:rsidRPr="00E442BF" w:rsidRDefault="00E442BF" w:rsidP="00E442BF">
      <w:pPr>
        <w:ind w:firstLine="709"/>
        <w:jc w:val="both"/>
      </w:pPr>
      <w:r w:rsidRPr="00E442BF">
        <w:rPr>
          <w:b/>
        </w:rPr>
        <w:t>Личностными результатами</w:t>
      </w:r>
      <w:r w:rsidRPr="00E442BF"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E442BF" w:rsidRPr="00E442BF" w:rsidRDefault="00E442BF" w:rsidP="00A22F39">
      <w:pPr>
        <w:pStyle w:val="31"/>
        <w:numPr>
          <w:ilvl w:val="0"/>
          <w:numId w:val="3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E442BF" w:rsidRPr="00E442BF" w:rsidRDefault="00E442BF" w:rsidP="00A22F39">
      <w:pPr>
        <w:pStyle w:val="31"/>
        <w:numPr>
          <w:ilvl w:val="0"/>
          <w:numId w:val="4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proofErr w:type="gramStart"/>
      <w:r w:rsidRPr="00E442BF">
        <w:rPr>
          <w:b w:val="0"/>
          <w:sz w:val="24"/>
          <w:szCs w:val="24"/>
        </w:rPr>
        <w:t>самостоятельно  делать</w:t>
      </w:r>
      <w:proofErr w:type="gramEnd"/>
      <w:r w:rsidRPr="00E442BF">
        <w:rPr>
          <w:b w:val="0"/>
          <w:sz w:val="24"/>
          <w:szCs w:val="24"/>
        </w:rPr>
        <w:t xml:space="preserve"> выбор, какой поступок совершить.</w:t>
      </w:r>
    </w:p>
    <w:p w:rsidR="00E442BF" w:rsidRPr="00E442BF" w:rsidRDefault="00E442BF" w:rsidP="00E442BF">
      <w:pPr>
        <w:ind w:firstLine="709"/>
        <w:jc w:val="both"/>
        <w:rPr>
          <w:i/>
        </w:rPr>
      </w:pPr>
      <w:proofErr w:type="spellStart"/>
      <w:r w:rsidRPr="00E442BF">
        <w:rPr>
          <w:b/>
        </w:rPr>
        <w:t>Метапредметными</w:t>
      </w:r>
      <w:proofErr w:type="spellEnd"/>
      <w:r w:rsidRPr="00E442BF">
        <w:rPr>
          <w:b/>
        </w:rPr>
        <w:t xml:space="preserve"> результатами</w:t>
      </w:r>
      <w:r w:rsidRPr="00E442BF"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E442BF" w:rsidRPr="00E442BF" w:rsidRDefault="00E442BF" w:rsidP="00E442BF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E442BF">
        <w:rPr>
          <w:b w:val="0"/>
          <w:i/>
          <w:sz w:val="24"/>
          <w:szCs w:val="24"/>
        </w:rPr>
        <w:t>Регулятивные УУД</w:t>
      </w:r>
      <w:r w:rsidRPr="00E442BF">
        <w:rPr>
          <w:b w:val="0"/>
          <w:sz w:val="24"/>
          <w:szCs w:val="24"/>
        </w:rPr>
        <w:t>:</w:t>
      </w:r>
    </w:p>
    <w:p w:rsidR="00E442BF" w:rsidRPr="00E442BF" w:rsidRDefault="00E442BF" w:rsidP="00A22F39">
      <w:pPr>
        <w:pStyle w:val="31"/>
        <w:numPr>
          <w:ilvl w:val="0"/>
          <w:numId w:val="5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E442BF" w:rsidRPr="00E442BF" w:rsidRDefault="00E442BF" w:rsidP="00A22F39">
      <w:pPr>
        <w:pStyle w:val="31"/>
        <w:numPr>
          <w:ilvl w:val="0"/>
          <w:numId w:val="6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Учиться совместно с учителем, обнаруживать и формулировать учебную проблему совместно с учителем. Учиться планировать учебную деятельность на уроке. </w:t>
      </w:r>
    </w:p>
    <w:p w:rsidR="00E442BF" w:rsidRPr="00E442BF" w:rsidRDefault="00E442BF" w:rsidP="00A22F39">
      <w:pPr>
        <w:pStyle w:val="31"/>
        <w:numPr>
          <w:ilvl w:val="0"/>
          <w:numId w:val="7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>Высказывать свою версию, пытаться предлагать способ её проверки.  Работая по предложенному плану, использовать необходимые средства (учебник, простейшие приборы и инструменты).</w:t>
      </w:r>
    </w:p>
    <w:p w:rsidR="00E442BF" w:rsidRPr="00E442BF" w:rsidRDefault="00E442BF" w:rsidP="00A22F39">
      <w:pPr>
        <w:pStyle w:val="31"/>
        <w:numPr>
          <w:ilvl w:val="0"/>
          <w:numId w:val="8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E442BF">
        <w:rPr>
          <w:b w:val="0"/>
          <w:sz w:val="24"/>
          <w:szCs w:val="24"/>
        </w:rPr>
        <w:t>Определять успешность выполнения своего задания в диалоге с учителем.</w:t>
      </w:r>
    </w:p>
    <w:p w:rsidR="00E442BF" w:rsidRPr="00E442BF" w:rsidRDefault="00E442BF" w:rsidP="00E442BF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E442BF">
        <w:rPr>
          <w:b w:val="0"/>
          <w:i/>
          <w:sz w:val="24"/>
          <w:szCs w:val="24"/>
        </w:rPr>
        <w:t>Познавательные УУД</w:t>
      </w:r>
      <w:r w:rsidRPr="00E442BF">
        <w:rPr>
          <w:b w:val="0"/>
          <w:sz w:val="24"/>
          <w:szCs w:val="24"/>
        </w:rPr>
        <w:t>:</w:t>
      </w:r>
    </w:p>
    <w:p w:rsidR="00E442BF" w:rsidRPr="00E442BF" w:rsidRDefault="00E442BF" w:rsidP="00A22F39">
      <w:pPr>
        <w:pStyle w:val="31"/>
        <w:numPr>
          <w:ilvl w:val="0"/>
          <w:numId w:val="9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Ориентироваться в своей системе знаний: понимать, что </w:t>
      </w:r>
      <w:proofErr w:type="gramStart"/>
      <w:r w:rsidRPr="00E442BF">
        <w:rPr>
          <w:b w:val="0"/>
          <w:sz w:val="24"/>
          <w:szCs w:val="24"/>
        </w:rPr>
        <w:t>нужна  дополнительная</w:t>
      </w:r>
      <w:proofErr w:type="gramEnd"/>
      <w:r w:rsidRPr="00E442BF">
        <w:rPr>
          <w:b w:val="0"/>
          <w:sz w:val="24"/>
          <w:szCs w:val="24"/>
        </w:rPr>
        <w:t xml:space="preserve"> информация (знания) для решения учебной  задачи в один шаг.</w:t>
      </w:r>
    </w:p>
    <w:p w:rsidR="00E442BF" w:rsidRPr="00E442BF" w:rsidRDefault="00E442BF" w:rsidP="00A22F39">
      <w:pPr>
        <w:pStyle w:val="31"/>
        <w:numPr>
          <w:ilvl w:val="0"/>
          <w:numId w:val="10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Делать предварительный отбор источников информации </w:t>
      </w:r>
      <w:proofErr w:type="gramStart"/>
      <w:r w:rsidRPr="00E442BF">
        <w:rPr>
          <w:b w:val="0"/>
          <w:sz w:val="24"/>
          <w:szCs w:val="24"/>
        </w:rPr>
        <w:t>для  решения</w:t>
      </w:r>
      <w:proofErr w:type="gramEnd"/>
      <w:r w:rsidRPr="00E442BF">
        <w:rPr>
          <w:b w:val="0"/>
          <w:sz w:val="24"/>
          <w:szCs w:val="24"/>
        </w:rPr>
        <w:t xml:space="preserve"> учебной задачи. </w:t>
      </w:r>
    </w:p>
    <w:p w:rsidR="00E442BF" w:rsidRPr="00E442BF" w:rsidRDefault="00E442BF" w:rsidP="00A22F39">
      <w:pPr>
        <w:pStyle w:val="31"/>
        <w:numPr>
          <w:ilvl w:val="0"/>
          <w:numId w:val="11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Добывать новые знания: находить необходимую информацию как в учебнике, так и в предложенных </w:t>
      </w:r>
      <w:proofErr w:type="gramStart"/>
      <w:r w:rsidRPr="00E442BF">
        <w:rPr>
          <w:b w:val="0"/>
          <w:sz w:val="24"/>
          <w:szCs w:val="24"/>
        </w:rPr>
        <w:t>учителем  словарях</w:t>
      </w:r>
      <w:proofErr w:type="gramEnd"/>
      <w:r w:rsidRPr="00E442BF">
        <w:rPr>
          <w:b w:val="0"/>
          <w:sz w:val="24"/>
          <w:szCs w:val="24"/>
        </w:rPr>
        <w:t xml:space="preserve"> и энциклопедиях </w:t>
      </w:r>
    </w:p>
    <w:p w:rsidR="00E442BF" w:rsidRPr="00E442BF" w:rsidRDefault="00E442BF" w:rsidP="00A22F39">
      <w:pPr>
        <w:pStyle w:val="31"/>
        <w:numPr>
          <w:ilvl w:val="0"/>
          <w:numId w:val="12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E442BF" w:rsidRPr="00E442BF" w:rsidRDefault="00E442BF" w:rsidP="00A22F39">
      <w:pPr>
        <w:pStyle w:val="31"/>
        <w:numPr>
          <w:ilvl w:val="0"/>
          <w:numId w:val="13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Перерабатывать полученную информацию: наблюдать и </w:t>
      </w:r>
      <w:proofErr w:type="gramStart"/>
      <w:r w:rsidRPr="00E442BF">
        <w:rPr>
          <w:b w:val="0"/>
          <w:sz w:val="24"/>
          <w:szCs w:val="24"/>
        </w:rPr>
        <w:t>делать  самостоятельные</w:t>
      </w:r>
      <w:proofErr w:type="gramEnd"/>
      <w:r w:rsidRPr="00E442BF">
        <w:rPr>
          <w:b w:val="0"/>
          <w:sz w:val="24"/>
          <w:szCs w:val="24"/>
        </w:rPr>
        <w:t xml:space="preserve">  выводы.</w:t>
      </w:r>
    </w:p>
    <w:p w:rsidR="00E442BF" w:rsidRPr="00E442BF" w:rsidRDefault="00E442BF" w:rsidP="00E442BF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E442BF">
        <w:rPr>
          <w:b w:val="0"/>
          <w:i/>
          <w:sz w:val="24"/>
          <w:szCs w:val="24"/>
        </w:rPr>
        <w:t>Коммуникативные УУД</w:t>
      </w:r>
      <w:r w:rsidRPr="00E442BF">
        <w:rPr>
          <w:b w:val="0"/>
          <w:sz w:val="24"/>
          <w:szCs w:val="24"/>
        </w:rPr>
        <w:t>:</w:t>
      </w:r>
    </w:p>
    <w:p w:rsidR="00E442BF" w:rsidRPr="00E442BF" w:rsidRDefault="00E442BF" w:rsidP="00A22F39">
      <w:pPr>
        <w:pStyle w:val="31"/>
        <w:numPr>
          <w:ilvl w:val="0"/>
          <w:numId w:val="14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E442BF" w:rsidRPr="00E442BF" w:rsidRDefault="00E442BF" w:rsidP="00A22F39">
      <w:pPr>
        <w:pStyle w:val="31"/>
        <w:numPr>
          <w:ilvl w:val="0"/>
          <w:numId w:val="15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>Слушать и понимать речь других.</w:t>
      </w:r>
    </w:p>
    <w:p w:rsidR="00E442BF" w:rsidRPr="00E442BF" w:rsidRDefault="00E442BF" w:rsidP="00A22F39">
      <w:pPr>
        <w:pStyle w:val="31"/>
        <w:numPr>
          <w:ilvl w:val="0"/>
          <w:numId w:val="16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Вступать в беседу на уроке и в жизни. </w:t>
      </w:r>
    </w:p>
    <w:p w:rsidR="00E442BF" w:rsidRPr="00E442BF" w:rsidRDefault="00E442BF" w:rsidP="00A22F39">
      <w:pPr>
        <w:pStyle w:val="31"/>
        <w:numPr>
          <w:ilvl w:val="0"/>
          <w:numId w:val="17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E442BF">
        <w:rPr>
          <w:b w:val="0"/>
          <w:sz w:val="24"/>
          <w:szCs w:val="24"/>
        </w:rPr>
        <w:t xml:space="preserve">Совместно договариваться </w:t>
      </w:r>
      <w:proofErr w:type="gramStart"/>
      <w:r w:rsidRPr="00E442BF">
        <w:rPr>
          <w:b w:val="0"/>
          <w:sz w:val="24"/>
          <w:szCs w:val="24"/>
        </w:rPr>
        <w:t>о  правилах</w:t>
      </w:r>
      <w:proofErr w:type="gramEnd"/>
      <w:r w:rsidRPr="00E442BF">
        <w:rPr>
          <w:b w:val="0"/>
          <w:sz w:val="24"/>
          <w:szCs w:val="24"/>
        </w:rPr>
        <w:t xml:space="preserve"> общения и поведения в школе и следовать им.</w:t>
      </w:r>
    </w:p>
    <w:p w:rsidR="00E442BF" w:rsidRPr="00E442BF" w:rsidRDefault="00E442BF" w:rsidP="00E442BF">
      <w:pPr>
        <w:ind w:firstLine="709"/>
        <w:jc w:val="both"/>
        <w:rPr>
          <w:color w:val="000000"/>
        </w:rPr>
      </w:pPr>
      <w:r w:rsidRPr="00E442BF">
        <w:rPr>
          <w:b/>
        </w:rPr>
        <w:t>Предметными результатами</w:t>
      </w:r>
      <w:r w:rsidRPr="00E442BF">
        <w:t xml:space="preserve"> изучения курса «Математика» во 2-м классе являются формирование следующих умений</w:t>
      </w:r>
    </w:p>
    <w:p w:rsidR="00E442BF" w:rsidRPr="00E442BF" w:rsidRDefault="00E442BF" w:rsidP="00E442BF">
      <w:pPr>
        <w:shd w:val="clear" w:color="auto" w:fill="FFFFFF"/>
        <w:ind w:firstLine="709"/>
        <w:jc w:val="both"/>
        <w:rPr>
          <w:color w:val="000000"/>
        </w:rPr>
      </w:pPr>
      <w:r w:rsidRPr="00E442BF">
        <w:rPr>
          <w:color w:val="000000"/>
        </w:rPr>
        <w:t xml:space="preserve">Учащиеся должны </w:t>
      </w:r>
      <w:r w:rsidRPr="00E442BF">
        <w:rPr>
          <w:bCs/>
          <w:color w:val="000000"/>
        </w:rPr>
        <w:t>уметь:</w:t>
      </w:r>
    </w:p>
    <w:p w:rsidR="00E442BF" w:rsidRPr="00E442BF" w:rsidRDefault="00E442BF" w:rsidP="00A22F39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 xml:space="preserve">использовать при выполнении заданий названия и последовательность чисел от 1 до 100; </w:t>
      </w:r>
    </w:p>
    <w:p w:rsidR="00E442BF" w:rsidRPr="00E442BF" w:rsidRDefault="00E442BF" w:rsidP="00A22F39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 xml:space="preserve">использовать при вычислениях на уровне навыка знание табличных случаев </w:t>
      </w:r>
      <w:r w:rsidRPr="00E442BF">
        <w:rPr>
          <w:color w:val="000000"/>
        </w:rPr>
        <w:lastRenderedPageBreak/>
        <w:t xml:space="preserve">сложения однозначных чисел </w:t>
      </w:r>
      <w:proofErr w:type="gramStart"/>
      <w:r w:rsidRPr="00E442BF">
        <w:rPr>
          <w:color w:val="000000"/>
        </w:rPr>
        <w:t>и  соответствующих</w:t>
      </w:r>
      <w:proofErr w:type="gramEnd"/>
      <w:r w:rsidRPr="00E442BF">
        <w:rPr>
          <w:color w:val="000000"/>
        </w:rPr>
        <w:t xml:space="preserve"> им случаев вычитания в пределах 20;</w:t>
      </w:r>
    </w:p>
    <w:p w:rsidR="00E442BF" w:rsidRPr="00E442BF" w:rsidRDefault="00E442BF" w:rsidP="00A22F39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E442BF" w:rsidRPr="00E442BF" w:rsidRDefault="00E442BF" w:rsidP="00A22F39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>осознанно следовать алгоритму выполнения действий в выражениях со скобками и без них;</w:t>
      </w:r>
    </w:p>
    <w:p w:rsidR="00E442BF" w:rsidRPr="00E442BF" w:rsidRDefault="00E442BF" w:rsidP="00A22F39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>использовать в речи названия единиц измерения длины, объёма: метр, дециметр, сантиметр, килограмм;</w:t>
      </w:r>
    </w:p>
    <w:p w:rsidR="00E442BF" w:rsidRPr="00E442BF" w:rsidRDefault="00E442BF" w:rsidP="00A22F39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>читать, записывать и сравнивать числа в пределах 100;</w:t>
      </w:r>
    </w:p>
    <w:p w:rsidR="00E442BF" w:rsidRPr="00E442BF" w:rsidRDefault="00E442BF" w:rsidP="00A22F39">
      <w:pPr>
        <w:widowControl w:val="0"/>
        <w:numPr>
          <w:ilvl w:val="0"/>
          <w:numId w:val="18"/>
        </w:numPr>
        <w:shd w:val="clear" w:color="auto" w:fill="FFFFFF"/>
        <w:tabs>
          <w:tab w:val="left" w:pos="509"/>
        </w:tabs>
        <w:autoSpaceDE w:val="0"/>
        <w:ind w:left="1004" w:hanging="360"/>
        <w:jc w:val="both"/>
        <w:rPr>
          <w:color w:val="000000"/>
        </w:rPr>
      </w:pPr>
      <w:r w:rsidRPr="00E442BF">
        <w:rPr>
          <w:color w:val="000000"/>
        </w:rPr>
        <w:t xml:space="preserve">осознанно </w:t>
      </w:r>
      <w:proofErr w:type="gramStart"/>
      <w:r w:rsidRPr="00E442BF">
        <w:rPr>
          <w:color w:val="000000"/>
        </w:rPr>
        <w:t>следовать  алгоритмам</w:t>
      </w:r>
      <w:proofErr w:type="gramEnd"/>
      <w:r w:rsidRPr="00E442BF">
        <w:rPr>
          <w:color w:val="000000"/>
        </w:rPr>
        <w:t xml:space="preserve"> устного и письменного сложения и вычитания чисел в пределах 100;</w:t>
      </w:r>
    </w:p>
    <w:p w:rsidR="00E442BF" w:rsidRPr="00E442BF" w:rsidRDefault="00E442BF" w:rsidP="00A22F39">
      <w:pPr>
        <w:widowControl w:val="0"/>
        <w:numPr>
          <w:ilvl w:val="0"/>
          <w:numId w:val="2"/>
        </w:numPr>
        <w:shd w:val="clear" w:color="auto" w:fill="FFFFFF"/>
        <w:tabs>
          <w:tab w:val="left" w:pos="509"/>
        </w:tabs>
        <w:autoSpaceDE w:val="0"/>
        <w:ind w:firstLine="709"/>
        <w:jc w:val="both"/>
        <w:rPr>
          <w:color w:val="000000"/>
          <w:spacing w:val="-1"/>
        </w:rPr>
      </w:pPr>
      <w:r w:rsidRPr="00E442BF">
        <w:rPr>
          <w:color w:val="000000"/>
        </w:rPr>
        <w:t>решать задачи в 1-2 действия на сложение и вычитание и простые задачи:</w:t>
      </w:r>
    </w:p>
    <w:p w:rsidR="00E442BF" w:rsidRPr="00E442BF" w:rsidRDefault="00E442BF" w:rsidP="00E442BF">
      <w:pPr>
        <w:shd w:val="clear" w:color="auto" w:fill="FFFFFF"/>
        <w:tabs>
          <w:tab w:val="left" w:pos="538"/>
        </w:tabs>
        <w:ind w:firstLine="709"/>
        <w:jc w:val="both"/>
        <w:rPr>
          <w:color w:val="000000"/>
          <w:spacing w:val="-10"/>
        </w:rPr>
      </w:pPr>
      <w:r w:rsidRPr="00E442BF">
        <w:rPr>
          <w:color w:val="000000"/>
          <w:spacing w:val="-1"/>
        </w:rPr>
        <w:t>а)</w:t>
      </w:r>
      <w:r w:rsidRPr="00E442BF">
        <w:rPr>
          <w:color w:val="000000"/>
        </w:rPr>
        <w:t> раскрывающие смысл действий сложения, вычитания, умножения и деления;</w:t>
      </w:r>
    </w:p>
    <w:p w:rsidR="00E442BF" w:rsidRPr="00E442BF" w:rsidRDefault="00E442BF" w:rsidP="00E442BF">
      <w:pPr>
        <w:shd w:val="clear" w:color="auto" w:fill="FFFFFF"/>
        <w:tabs>
          <w:tab w:val="left" w:pos="538"/>
        </w:tabs>
        <w:ind w:firstLine="709"/>
        <w:jc w:val="both"/>
        <w:rPr>
          <w:color w:val="000000"/>
          <w:spacing w:val="-3"/>
        </w:rPr>
      </w:pPr>
      <w:r w:rsidRPr="00E442BF">
        <w:rPr>
          <w:color w:val="000000"/>
          <w:spacing w:val="-10"/>
        </w:rPr>
        <w:t>б)</w:t>
      </w:r>
      <w:r w:rsidRPr="00E442BF">
        <w:rPr>
          <w:color w:val="000000"/>
        </w:rPr>
        <w:t> использующие понятия «увеличить в (на)...», «уменьшить в (на)...»;</w:t>
      </w:r>
    </w:p>
    <w:p w:rsidR="00E442BF" w:rsidRPr="00E442BF" w:rsidRDefault="00E442BF" w:rsidP="00E442BF">
      <w:pPr>
        <w:shd w:val="clear" w:color="auto" w:fill="FFFFFF"/>
        <w:tabs>
          <w:tab w:val="left" w:pos="538"/>
        </w:tabs>
        <w:ind w:firstLine="709"/>
        <w:jc w:val="both"/>
        <w:rPr>
          <w:color w:val="000000"/>
        </w:rPr>
      </w:pPr>
      <w:r w:rsidRPr="00E442BF">
        <w:rPr>
          <w:color w:val="000000"/>
          <w:spacing w:val="-3"/>
        </w:rPr>
        <w:t>в)</w:t>
      </w:r>
      <w:r w:rsidRPr="00E442BF">
        <w:rPr>
          <w:color w:val="000000"/>
        </w:rPr>
        <w:t> на разностное и кратное сравнение;</w:t>
      </w:r>
    </w:p>
    <w:p w:rsidR="00E442BF" w:rsidRPr="00E442BF" w:rsidRDefault="00E442BF" w:rsidP="00A22F39">
      <w:pPr>
        <w:widowControl w:val="0"/>
        <w:numPr>
          <w:ilvl w:val="0"/>
          <w:numId w:val="19"/>
        </w:numPr>
        <w:shd w:val="clear" w:color="auto" w:fill="FFFFFF"/>
        <w:tabs>
          <w:tab w:val="left" w:pos="504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>измерять длину данного отрезка, чертить отрезок данной длины;</w:t>
      </w:r>
    </w:p>
    <w:p w:rsidR="00E442BF" w:rsidRPr="00E442BF" w:rsidRDefault="00E442BF" w:rsidP="00A22F39">
      <w:pPr>
        <w:widowControl w:val="0"/>
        <w:numPr>
          <w:ilvl w:val="0"/>
          <w:numId w:val="19"/>
        </w:numPr>
        <w:shd w:val="clear" w:color="auto" w:fill="FFFFFF"/>
        <w:tabs>
          <w:tab w:val="left" w:pos="504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>узнавать и называть плоские углы: прямой, тупой и острый;</w:t>
      </w:r>
    </w:p>
    <w:p w:rsidR="00E442BF" w:rsidRPr="00E442BF" w:rsidRDefault="00E442BF" w:rsidP="00A22F39">
      <w:pPr>
        <w:widowControl w:val="0"/>
        <w:numPr>
          <w:ilvl w:val="0"/>
          <w:numId w:val="19"/>
        </w:numPr>
        <w:shd w:val="clear" w:color="auto" w:fill="FFFFFF"/>
        <w:tabs>
          <w:tab w:val="left" w:pos="504"/>
        </w:tabs>
        <w:autoSpaceDE w:val="0"/>
        <w:ind w:firstLine="709"/>
        <w:jc w:val="both"/>
        <w:rPr>
          <w:color w:val="000000"/>
        </w:rPr>
      </w:pPr>
      <w:r w:rsidRPr="00E442BF">
        <w:rPr>
          <w:color w:val="00000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E442BF" w:rsidRPr="00E442BF" w:rsidRDefault="00E442BF" w:rsidP="00A22F39">
      <w:pPr>
        <w:widowControl w:val="0"/>
        <w:numPr>
          <w:ilvl w:val="0"/>
          <w:numId w:val="19"/>
        </w:numPr>
        <w:shd w:val="clear" w:color="auto" w:fill="FFFFFF"/>
        <w:tabs>
          <w:tab w:val="left" w:pos="504"/>
        </w:tabs>
        <w:autoSpaceDE w:val="0"/>
        <w:ind w:firstLine="709"/>
        <w:jc w:val="both"/>
      </w:pPr>
      <w:r w:rsidRPr="00E442BF">
        <w:rPr>
          <w:color w:val="000000"/>
        </w:rPr>
        <w:t>находить периметр многоугольника (треугольника, четырёхугольника</w:t>
      </w:r>
    </w:p>
    <w:p w:rsidR="00E442BF" w:rsidRPr="00E442BF" w:rsidRDefault="00E442BF" w:rsidP="00E442BF">
      <w:pPr>
        <w:shd w:val="clear" w:color="auto" w:fill="FFFFFF"/>
        <w:jc w:val="center"/>
        <w:rPr>
          <w:b/>
          <w:spacing w:val="-6"/>
        </w:rPr>
      </w:pPr>
    </w:p>
    <w:p w:rsidR="00E442BF" w:rsidRPr="00E442BF" w:rsidRDefault="00E442BF" w:rsidP="00E442BF">
      <w:pPr>
        <w:shd w:val="clear" w:color="auto" w:fill="FFFFFF"/>
        <w:jc w:val="center"/>
        <w:rPr>
          <w:b/>
        </w:rPr>
      </w:pPr>
      <w:r w:rsidRPr="00E442BF">
        <w:rPr>
          <w:b/>
          <w:spacing w:val="-6"/>
        </w:rPr>
        <w:t xml:space="preserve">2. </w:t>
      </w:r>
      <w:proofErr w:type="gramStart"/>
      <w:r w:rsidRPr="00E442BF">
        <w:rPr>
          <w:b/>
          <w:spacing w:val="-6"/>
        </w:rPr>
        <w:t>Содержание  учебного</w:t>
      </w:r>
      <w:proofErr w:type="gramEnd"/>
      <w:r w:rsidRPr="00E442BF">
        <w:rPr>
          <w:b/>
          <w:spacing w:val="-6"/>
        </w:rPr>
        <w:t xml:space="preserve"> предмета, курса</w:t>
      </w:r>
    </w:p>
    <w:p w:rsidR="00E442BF" w:rsidRPr="00E442BF" w:rsidRDefault="00E442BF" w:rsidP="00E442BF">
      <w:pPr>
        <w:shd w:val="clear" w:color="auto" w:fill="FFFFFF"/>
        <w:jc w:val="center"/>
        <w:rPr>
          <w:b/>
          <w:bCs/>
          <w:color w:val="000000"/>
          <w:u w:val="single"/>
        </w:rPr>
      </w:pPr>
      <w:r w:rsidRPr="00E442BF">
        <w:rPr>
          <w:b/>
          <w:bCs/>
          <w:color w:val="000000"/>
          <w:u w:val="single"/>
        </w:rPr>
        <w:t>2-й класс (136 ч)</w:t>
      </w:r>
    </w:p>
    <w:p w:rsidR="00E442BF" w:rsidRPr="00E442BF" w:rsidRDefault="00E442BF" w:rsidP="00E442BF">
      <w:pPr>
        <w:jc w:val="center"/>
        <w:rPr>
          <w:b/>
        </w:rPr>
      </w:pPr>
      <w:r w:rsidRPr="00E442BF">
        <w:rPr>
          <w:b/>
        </w:rPr>
        <w:t>Числа от 1 до 100. Нумерация (16 ч)</w:t>
      </w:r>
    </w:p>
    <w:p w:rsidR="00E442BF" w:rsidRPr="00E442BF" w:rsidRDefault="00E442BF" w:rsidP="00E442BF">
      <w:pPr>
        <w:jc w:val="both"/>
      </w:pPr>
      <w:r w:rsidRPr="00E442BF">
        <w:t xml:space="preserve">Числа от 1 до 20. Счет десятками. Образование, чтение и запись чисел от 20 до 100. Поместное значение </w:t>
      </w:r>
      <w:proofErr w:type="spellStart"/>
      <w:r w:rsidRPr="00E442BF">
        <w:t>цифр.Однозначные</w:t>
      </w:r>
      <w:proofErr w:type="spellEnd"/>
      <w:r w:rsidRPr="00E442BF">
        <w:t xml:space="preserve"> и двузначные числа. Число 100. Рубль. Копейка. Замена двузначного числа суммой разрядных слагаемых. Сложение и вычитание вида: 30 + 5, 35 – 5, 35 – 30.Задачи-расчеты. Миллиметр. Метр. Таблица единиц длины. </w:t>
      </w:r>
    </w:p>
    <w:p w:rsidR="00E442BF" w:rsidRPr="00E442BF" w:rsidRDefault="00E442BF" w:rsidP="00E442BF">
      <w:pPr>
        <w:jc w:val="center"/>
        <w:rPr>
          <w:b/>
        </w:rPr>
      </w:pPr>
      <w:r w:rsidRPr="00E442BF">
        <w:rPr>
          <w:b/>
        </w:rPr>
        <w:t xml:space="preserve">Сложение и вычитание </w:t>
      </w:r>
      <w:proofErr w:type="gramStart"/>
      <w:r w:rsidRPr="00E442BF">
        <w:rPr>
          <w:b/>
        </w:rPr>
        <w:t>чисел(</w:t>
      </w:r>
      <w:proofErr w:type="gramEnd"/>
      <w:r w:rsidRPr="00E442BF">
        <w:rPr>
          <w:b/>
        </w:rPr>
        <w:t>70 ч)</w:t>
      </w:r>
    </w:p>
    <w:p w:rsidR="00E442BF" w:rsidRPr="00E442BF" w:rsidRDefault="00E442BF" w:rsidP="00E442BF">
      <w:pPr>
        <w:pStyle w:val="a6"/>
        <w:spacing w:after="0"/>
        <w:jc w:val="both"/>
      </w:pPr>
      <w:r w:rsidRPr="00E442BF">
        <w:t xml:space="preserve">Время. Единицы времени: час, минута. Числовое выражение. Порядок действий в числовых выражениях. Скобки. Сравнение числовых выражений. Применение переместительного и сочетательного свойств сложения для рационализации вычислений. Устные приемы сложения и вычитания вида: 36 + </w:t>
      </w:r>
      <w:proofErr w:type="gramStart"/>
      <w:r w:rsidRPr="00E442BF">
        <w:t>2,  36</w:t>
      </w:r>
      <w:proofErr w:type="gramEnd"/>
      <w:r w:rsidRPr="00E442BF">
        <w:t xml:space="preserve"> + 20, 60 + 18, 36 – 2, 36 – 20, 26 + 4, 30 – 7, 60 – 24, 26 + 7, 35 – 8. Буквенные выражения. Уравнение. Сложение и вычитание </w:t>
      </w:r>
      <w:proofErr w:type="gramStart"/>
      <w:r w:rsidRPr="00E442BF">
        <w:t>вида:  45</w:t>
      </w:r>
      <w:proofErr w:type="gramEnd"/>
      <w:r w:rsidRPr="00E442BF">
        <w:t xml:space="preserve"> + 23, 57 – 26).Решение и составление задач, обратных данной, задач на нахождение неизвестного слагаемого, неизвестного уменьшаемого, неизвестного вычитаемого. Решение задач. Запись решения задачи </w:t>
      </w:r>
      <w:proofErr w:type="spellStart"/>
      <w:r w:rsidRPr="00E442BF">
        <w:t>выражением.Угол</w:t>
      </w:r>
      <w:proofErr w:type="spellEnd"/>
      <w:r w:rsidRPr="00E442BF">
        <w:t xml:space="preserve">. Виды углов. Прямоугольник. Свойства противоположных сторон прямоугольника. </w:t>
      </w:r>
      <w:proofErr w:type="spellStart"/>
      <w:r w:rsidRPr="00E442BF">
        <w:t>Квадрат.Длина</w:t>
      </w:r>
      <w:proofErr w:type="spellEnd"/>
      <w:r w:rsidRPr="00E442BF">
        <w:t xml:space="preserve"> ломаной. Периметр многоугольника. Логические задачи. Задачи с сюжетами.</w:t>
      </w:r>
    </w:p>
    <w:p w:rsidR="00E442BF" w:rsidRPr="00E442BF" w:rsidRDefault="00E442BF" w:rsidP="00E442BF">
      <w:pPr>
        <w:jc w:val="center"/>
        <w:rPr>
          <w:b/>
        </w:rPr>
      </w:pPr>
      <w:r w:rsidRPr="00E442BF">
        <w:rPr>
          <w:b/>
        </w:rPr>
        <w:t>Умножение и деление (39 ч)</w:t>
      </w:r>
    </w:p>
    <w:p w:rsidR="00E442BF" w:rsidRPr="00E442BF" w:rsidRDefault="00E442BF" w:rsidP="00E442BF">
      <w:pPr>
        <w:jc w:val="both"/>
      </w:pPr>
      <w:r w:rsidRPr="00E442BF">
        <w:t xml:space="preserve">Умножение. Конкретный смысл умножения. Связь умножения со сложением. Знак действия умножения. Название компонентов и результата умножения. Приемы умножения 1 и 0. Переместительное свойство умножения. Название компонентов и результата деления. Задачи, раскрывающие смысл действия </w:t>
      </w:r>
      <w:proofErr w:type="spellStart"/>
      <w:r w:rsidRPr="00E442BF">
        <w:t>деление.Текстовые</w:t>
      </w:r>
      <w:proofErr w:type="spellEnd"/>
      <w:r w:rsidRPr="00E442BF">
        <w:t xml:space="preserve"> задачи, раскрывающие смысл действия умножение. Периметр прямоугольника. </w:t>
      </w:r>
      <w:proofErr w:type="spellStart"/>
      <w:r w:rsidRPr="00E442BF">
        <w:t>Арифметическиедействия</w:t>
      </w:r>
      <w:proofErr w:type="spellEnd"/>
      <w:r w:rsidRPr="00E442BF">
        <w:t xml:space="preserve">. Прием деления, основанный на связи между компонентами и результатом умножения. Прием умножения и деления на число 10. Умножение числа 2 и на 2. Деление на 2. Умножение числа 3 и на 3. Деление на 3. Задачи с величинами: цена, количество, </w:t>
      </w:r>
      <w:proofErr w:type="spellStart"/>
      <w:r w:rsidRPr="00E442BF">
        <w:t>стоимость.Задачи</w:t>
      </w:r>
      <w:proofErr w:type="spellEnd"/>
      <w:r w:rsidRPr="00E442BF">
        <w:t xml:space="preserve"> на нахождение третьего слагаемого. </w:t>
      </w:r>
    </w:p>
    <w:p w:rsidR="00E442BF" w:rsidRPr="00E442BF" w:rsidRDefault="00E442BF" w:rsidP="00E442BF">
      <w:pPr>
        <w:shd w:val="clear" w:color="auto" w:fill="FFFFFF"/>
        <w:tabs>
          <w:tab w:val="left" w:pos="432"/>
        </w:tabs>
        <w:jc w:val="center"/>
        <w:rPr>
          <w:b/>
          <w:bCs/>
          <w:color w:val="000000"/>
        </w:rPr>
      </w:pPr>
      <w:r w:rsidRPr="00E442BF">
        <w:rPr>
          <w:b/>
          <w:bCs/>
          <w:color w:val="000000"/>
        </w:rPr>
        <w:t>Итоговое повторение (11 ч)</w:t>
      </w:r>
    </w:p>
    <w:p w:rsidR="00E442BF" w:rsidRPr="00E442BF" w:rsidRDefault="00E442BF" w:rsidP="00E442BF"/>
    <w:p w:rsidR="00E442BF" w:rsidRPr="00E442BF" w:rsidRDefault="00E442BF" w:rsidP="00E442BF">
      <w:pPr>
        <w:jc w:val="center"/>
        <w:rPr>
          <w:b/>
        </w:rPr>
      </w:pPr>
      <w:r w:rsidRPr="00E442BF">
        <w:rPr>
          <w:b/>
        </w:rPr>
        <w:t>3. Тематическое планирование с указанием часов, отводимых на освоение каждой темы</w:t>
      </w:r>
    </w:p>
    <w:tbl>
      <w:tblPr>
        <w:tblStyle w:val="ac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7"/>
        <w:gridCol w:w="850"/>
        <w:gridCol w:w="963"/>
        <w:gridCol w:w="4961"/>
        <w:gridCol w:w="992"/>
        <w:gridCol w:w="1560"/>
      </w:tblGrid>
      <w:tr w:rsidR="00E442BF" w:rsidRPr="00E442BF" w:rsidTr="005704F3">
        <w:trPr>
          <w:trHeight w:val="472"/>
        </w:trPr>
        <w:tc>
          <w:tcPr>
            <w:tcW w:w="597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lastRenderedPageBreak/>
              <w:t>№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Дата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Дата</w:t>
            </w: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Тема урока с указанием этнокультурных особенностей Республики Башкортостан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Кол-во часов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Примечание</w:t>
            </w: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proofErr w:type="spellStart"/>
            <w:r w:rsidRPr="00E442BF">
              <w:rPr>
                <w:rFonts w:eastAsiaTheme="minorHAnsi"/>
                <w:b/>
                <w:lang w:eastAsia="en-US"/>
              </w:rPr>
              <w:t>пл</w:t>
            </w:r>
            <w:proofErr w:type="spellEnd"/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факт</w:t>
            </w: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1 четверть. Учебник, часть 1</w:t>
            </w:r>
          </w:p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 xml:space="preserve">ЧИСЛА ОТ 1 ДО 100. Нумерация (18 </w:t>
            </w:r>
            <w:proofErr w:type="gramStart"/>
            <w:r w:rsidRPr="00E442BF">
              <w:rPr>
                <w:rFonts w:eastAsiaTheme="minorHAnsi"/>
                <w:b/>
                <w:lang w:eastAsia="en-US"/>
              </w:rPr>
              <w:t xml:space="preserve">ч)   </w:t>
            </w:r>
            <w:proofErr w:type="gramEnd"/>
            <w:r w:rsidRPr="00E442BF">
              <w:rPr>
                <w:rFonts w:eastAsiaTheme="minorHAnsi"/>
                <w:b/>
                <w:lang w:eastAsia="en-US"/>
              </w:rPr>
              <w:t xml:space="preserve">         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2BF" w:rsidRPr="00E442BF" w:rsidRDefault="00E442BF" w:rsidP="00E442BF">
            <w:pPr>
              <w:snapToGrid w:val="0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Повторение: числа от 1 до 20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2BF" w:rsidRPr="00E442BF" w:rsidRDefault="00E442BF" w:rsidP="00E442BF">
            <w:pPr>
              <w:snapToGrid w:val="0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Повторение: числа от 1 до 20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2BF" w:rsidRPr="00E442BF" w:rsidRDefault="00E442BF" w:rsidP="00E442BF">
            <w:pPr>
              <w:snapToGrid w:val="0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Десятки. Счет десятками до 100. 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snapToGrid w:val="0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Счет десятками. Образование и запись чисел от 20 до 100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snapToGrid w:val="0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70C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Образование чисел. Поместное значение цифр в записи числа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snapToGrid w:val="0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70C0"/>
                <w:lang w:eastAsia="en-US"/>
              </w:rPr>
            </w:pPr>
            <w:r w:rsidRPr="00E442BF">
              <w:rPr>
                <w:rFonts w:eastAsiaTheme="minorHAnsi"/>
                <w:color w:val="000000"/>
                <w:lang w:eastAsia="en-US"/>
              </w:rPr>
              <w:t>Однозначные и двузначные числа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70C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Миллиметр. Конструирование коробочки для мелких предметов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14.09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Миллиметр. Закрепление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17.09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Контрольная работа №1по теме «Числа от 1 до 100. Нумерация»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70C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Работа над ошибками. </w:t>
            </w:r>
            <w:r w:rsidRPr="00E442BF">
              <w:rPr>
                <w:rFonts w:eastAsiaTheme="minorHAnsi"/>
                <w:color w:val="000000"/>
                <w:lang w:eastAsia="en-US"/>
              </w:rPr>
              <w:t>Число 100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20.09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442BF">
              <w:rPr>
                <w:rFonts w:eastAsiaTheme="minorHAnsi"/>
                <w:color w:val="000000"/>
                <w:lang w:eastAsia="en-US"/>
              </w:rPr>
              <w:t>Метр. Таблица единиц длины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21.09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Сложение и </w:t>
            </w:r>
            <w:proofErr w:type="gramStart"/>
            <w:r w:rsidRPr="00E442BF">
              <w:rPr>
                <w:rFonts w:eastAsiaTheme="minorHAnsi"/>
                <w:lang w:eastAsia="en-US"/>
              </w:rPr>
              <w:t>вычитание  вида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   35 + 5, 35 – 3 5, 35 - 30                       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24.09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Замена двузначного числа суммой разрядных слагаемых    </w:t>
            </w:r>
            <w:proofErr w:type="gramStart"/>
            <w:r w:rsidRPr="00E442BF">
              <w:rPr>
                <w:rFonts w:eastAsiaTheme="minorHAnsi"/>
                <w:lang w:eastAsia="en-US"/>
              </w:rPr>
              <w:t xml:space="preserve">   (</w:t>
            </w:r>
            <w:proofErr w:type="gramEnd"/>
            <w:r w:rsidRPr="00E442BF">
              <w:rPr>
                <w:rFonts w:eastAsiaTheme="minorHAnsi"/>
                <w:lang w:eastAsia="en-US"/>
              </w:rPr>
              <w:t>37 = 30 + 7)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25.09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Единицы стоимости. Рубль. Копейка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27.09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Рубль. Копейка. Страничка для любознательных.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28.09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Что узнали. Чему научились.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Контрольная работа №2.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Анализ контрольной работы. Странички для любознательных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9923" w:type="dxa"/>
            <w:gridSpan w:val="6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Theme="minorHAnsi"/>
                <w:b/>
                <w:lang w:eastAsia="en-US"/>
              </w:rPr>
              <w:t>Сложение и вычитание (47 ч)</w:t>
            </w: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Задачи, обратные данной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Сумма и разность отрезков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Задачи на нахождение неизвестного вычитаемого.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Задачи на нахождение неизвестного уменьшаемого.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color w:val="FF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Решение задач. Краткая запись задачи. Схематический чертеж (модель) к текстовой задачи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15.10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color w:val="FF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изученного Схематический чертеж (модель) к текстовой задаче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16.10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Единица времени. Час. Минута. Определение времени по часам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proofErr w:type="gramStart"/>
            <w:r w:rsidRPr="00E442BF">
              <w:rPr>
                <w:rFonts w:eastAsiaTheme="minorHAnsi"/>
                <w:lang w:eastAsia="en-US"/>
              </w:rPr>
              <w:t>Длина  ломаной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19.10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color w:val="FF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Длина ломаной. Закрепление изученного.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val="en-US" w:eastAsia="en-US"/>
              </w:rPr>
            </w:pPr>
            <w:r w:rsidRPr="00E442BF">
              <w:rPr>
                <w:rFonts w:eastAsiaTheme="minorHAnsi"/>
                <w:lang w:val="en-US" w:eastAsia="en-US"/>
              </w:rPr>
              <w:t>22.10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Странички для любознательных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23.10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Порядок действий в числовых выражениях. Скобки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25.10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Числовые выражения. Порядок действий в числовых выражениях. Скобки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26.10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Сравнение числовых выражений.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Периметр многоугольника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lastRenderedPageBreak/>
              <w:t>32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Свойства сложения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Свойства сложения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Применение переместительного и сочетательного свойств сложения для рационализации вычислений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13.11.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Контрольная работа № 3 по теме «Сложение и вычитание»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15.11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Повторение пройденного. Проект: «Математика вокруг нас. Узоры на посуде»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37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16.11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Странички для любознательных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38-39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19.11</w:t>
            </w:r>
          </w:p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20.11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Работа над ошибками Повторение пройденного.</w:t>
            </w:r>
          </w:p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Повторение пройденного «Что узнали.  Чему научились».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22.11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b/>
                <w:i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Подготовка к изучению устных приемов сложения и вычитания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41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23.11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Приемы вычислений для случаев вида 36 + 2, 36 + 20, 60 + 18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26.11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Приемы вычислений для случаев вида 36 – 2, 36 – 20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27.11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Приемы вычислений для случаев вида 26 + 4, 30 – 7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29.11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Приемы вычислений для случаев вида 26 + 4, 30 – 7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45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30.11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Приемы вычислений для случаев вида 60 – 24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Решение текстовых задач.  Запись решения выражением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Решение текстовых задач.  Запись решения выражением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Решение текстовых задач.  Запись решения выражением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49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Приемы вычислений для случаев вида 26 + 7, 35 – 8 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Приемы вычислений для случаев вида 26 + 7, 35 – </w:t>
            </w:r>
            <w:proofErr w:type="gramStart"/>
            <w:r w:rsidRPr="00E442BF">
              <w:rPr>
                <w:rFonts w:eastAsiaTheme="minorHAnsi"/>
                <w:lang w:eastAsia="en-US"/>
              </w:rPr>
              <w:t>8 .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Приемы вычислений для случаев вида 26 + 7, 35 – </w:t>
            </w:r>
            <w:proofErr w:type="gramStart"/>
            <w:r w:rsidRPr="00E442BF">
              <w:rPr>
                <w:rFonts w:eastAsiaTheme="minorHAnsi"/>
                <w:lang w:eastAsia="en-US"/>
              </w:rPr>
              <w:t>8 .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 Закрепление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изученных приёмов вычислений.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14.12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Странички для любознательных.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54-55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17.12</w:t>
            </w:r>
          </w:p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color w:val="FF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Повторение пройденного «Что узнали.  Чему научились».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2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56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20.12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Контрольная работа № </w:t>
            </w:r>
            <w:proofErr w:type="gramStart"/>
            <w:r w:rsidRPr="00E442BF">
              <w:rPr>
                <w:rFonts w:eastAsiaTheme="minorHAnsi"/>
                <w:lang w:eastAsia="en-US"/>
              </w:rPr>
              <w:t>4  по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 теме «Сложение и вычитание»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57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21.12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Работа над ошибками. Буквенные выражения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58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24.12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Буквенные выражения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59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25.12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Уравнение.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27.12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Уравнение. Решение уравнений методом подбора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61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28.12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Проверка сложения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62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14.01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Проверка вычитания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63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15.01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Контрольная работа № 5 по теме «Сложение и вычитание»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597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lastRenderedPageBreak/>
              <w:t>64</w:t>
            </w:r>
          </w:p>
        </w:tc>
        <w:tc>
          <w:tcPr>
            <w:tcW w:w="850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17.01</w:t>
            </w:r>
          </w:p>
        </w:tc>
        <w:tc>
          <w:tcPr>
            <w:tcW w:w="963" w:type="dxa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961" w:type="dxa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Анализ контрольной работы. Закрепление решения уравнений, задач.</w:t>
            </w:r>
          </w:p>
        </w:tc>
        <w:tc>
          <w:tcPr>
            <w:tcW w:w="992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5704F3">
        <w:tc>
          <w:tcPr>
            <w:tcW w:w="9923" w:type="dxa"/>
            <w:gridSpan w:val="6"/>
          </w:tcPr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 xml:space="preserve">  Учебник, часть 2</w:t>
            </w:r>
          </w:p>
          <w:p w:rsidR="00E442BF" w:rsidRPr="00E442BF" w:rsidRDefault="00E442BF" w:rsidP="00E442BF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>Числа от 1 до 100.   Сложение и вычитание (29 ч)</w:t>
            </w:r>
          </w:p>
        </w:tc>
      </w:tr>
    </w:tbl>
    <w:tbl>
      <w:tblPr>
        <w:tblW w:w="522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955"/>
        <w:gridCol w:w="694"/>
        <w:gridCol w:w="5371"/>
        <w:gridCol w:w="1098"/>
        <w:gridCol w:w="959"/>
      </w:tblGrid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65 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Письменные вычисления. Сложение вида 45 + 23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66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21.01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Письменные вычисления.  Вычитание вида 57 – 26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22.01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Проверка сложения и вычитания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24.01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изученного. Проверка сложения и вычитания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25.01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Угол. Виды углов: прямой, острый, тупой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28.01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Решение задач по теме «Сложение и вычитание»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71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29.01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Письменные вычисления. Сложение вида 37 + 48, 37 + 53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72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31.01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Письменные вычисления. Сложение вида 37 + 48, 37 + 53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73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Прямоугольник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74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Прямоугольник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75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Сложение вида 87 + 13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76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Решение задач по теме «Сложение и вычитание»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77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Письменные вычисления: сложение вида 32 + 8, вычитание </w:t>
            </w:r>
            <w:proofErr w:type="gramStart"/>
            <w:r w:rsidRPr="00E442BF">
              <w:rPr>
                <w:rFonts w:eastAsiaTheme="minorHAnsi"/>
                <w:lang w:eastAsia="en-US"/>
              </w:rPr>
              <w:t>вида  40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 – 8  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78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Вычитание вида 50 – 24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79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color w:val="FF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Странички для любознательных.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80-81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14.02</w:t>
            </w:r>
          </w:p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15.02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Что узнали. Чему научились.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82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Контрольная работа № 6 по теме «Сложение и вычитание»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83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19.02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Работа над ошибками. Странички для любознательных.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84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21.02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Вычитание вида 52 – </w:t>
            </w:r>
            <w:proofErr w:type="gramStart"/>
            <w:r w:rsidRPr="00E442BF">
              <w:rPr>
                <w:rFonts w:eastAsiaTheme="minorHAnsi"/>
                <w:lang w:eastAsia="en-US"/>
              </w:rPr>
              <w:t>24  Решение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 задач..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85-86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22.02</w:t>
            </w:r>
          </w:p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25.02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i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письменных приёмов сложения и вычитания.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2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87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26.02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Свойство противоположных сторон прямоугольника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88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28.02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i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письменных приёмов сложения и вычитания.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89-90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1.03</w:t>
            </w:r>
          </w:p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Квадрат.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2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91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Наши проекты. Проект «Оригами».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92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Странички для любознательных.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93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Повторение пройденного «Что узнали.  Чему научились».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5000" w:type="pct"/>
            <w:gridSpan w:val="6"/>
          </w:tcPr>
          <w:p w:rsidR="00E442BF" w:rsidRPr="00E442BF" w:rsidRDefault="00E442BF" w:rsidP="00E442BF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                                                             </w:t>
            </w:r>
            <w:r w:rsidRPr="00E442BF">
              <w:rPr>
                <w:rFonts w:eastAsiaTheme="minorHAnsi"/>
                <w:b/>
                <w:lang w:eastAsia="en-US"/>
              </w:rPr>
              <w:t>Умножение и деление (25ч.)</w:t>
            </w: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94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i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Конкретный смысл действия </w:t>
            </w:r>
            <w:r w:rsidRPr="00E442BF">
              <w:rPr>
                <w:rFonts w:eastAsiaTheme="minorHAnsi"/>
                <w:i/>
                <w:lang w:eastAsia="en-US"/>
              </w:rPr>
              <w:t>умножение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95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Конкретный смысл действия </w:t>
            </w:r>
            <w:r w:rsidRPr="00E442BF">
              <w:rPr>
                <w:rFonts w:eastAsiaTheme="minorHAnsi"/>
                <w:i/>
                <w:lang w:eastAsia="en-US"/>
              </w:rPr>
              <w:t>умножение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96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14.03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Прием умножения с использованием сложения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97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15.03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Задачи, раскрывающие смысл действия умножения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98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Периметр прямоугольника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99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19.03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Приемы умножения единицы и нуля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21.03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Названия компонентов и результата </w:t>
            </w:r>
            <w:proofErr w:type="gramStart"/>
            <w:r w:rsidRPr="00E442BF">
              <w:rPr>
                <w:rFonts w:eastAsiaTheme="minorHAnsi"/>
                <w:lang w:eastAsia="en-US"/>
              </w:rPr>
              <w:t>действия  умножения</w:t>
            </w:r>
            <w:proofErr w:type="gramEnd"/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lastRenderedPageBreak/>
              <w:t>101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22.03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Названия компонентов и результата </w:t>
            </w:r>
            <w:proofErr w:type="gramStart"/>
            <w:r w:rsidRPr="00E442BF">
              <w:rPr>
                <w:rFonts w:eastAsiaTheme="minorHAnsi"/>
                <w:lang w:eastAsia="en-US"/>
              </w:rPr>
              <w:t>действия  умножения</w:t>
            </w:r>
            <w:proofErr w:type="gramEnd"/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102-103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1.04</w:t>
            </w:r>
          </w:p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Переместительное свойство умножения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2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104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4.04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Конкретный смысл действия </w:t>
            </w:r>
            <w:r w:rsidRPr="00E442BF">
              <w:rPr>
                <w:rFonts w:eastAsiaTheme="minorHAnsi"/>
                <w:i/>
                <w:lang w:eastAsia="en-US"/>
              </w:rPr>
              <w:t>деление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105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5.04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Задачи, раскрывающие смысл действия деления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106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8.04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Задачи, раскрывающие смысл действия деления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107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9.04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изученного.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108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Названия компонентов и результата </w:t>
            </w:r>
            <w:proofErr w:type="gramStart"/>
            <w:r w:rsidRPr="00E442BF">
              <w:rPr>
                <w:rFonts w:eastAsiaTheme="minorHAnsi"/>
                <w:lang w:eastAsia="en-US"/>
              </w:rPr>
              <w:t xml:space="preserve">деления.  </w:t>
            </w:r>
            <w:proofErr w:type="gramEnd"/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109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Что узнали. Чему научились.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110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15.04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Контрольная работа № 7 по теме «Умножение и деление»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111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16.04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Умножение и деление. Закрепление.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112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18.04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Связь между компонентами и результатом умножения.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113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19.04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Прием деления, основанный на связи между компонентами и результатом умножения.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114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22.04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Приемы умножения и деления на 10.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115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23.04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color w:val="000000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Работа над ошибками. Решение задачи с величинами «цена</w:t>
            </w:r>
            <w:proofErr w:type="gramStart"/>
            <w:r w:rsidRPr="00E442BF">
              <w:rPr>
                <w:rFonts w:eastAsiaTheme="minorHAnsi"/>
                <w:lang w:eastAsia="en-US"/>
              </w:rPr>
              <w:t>» ,</w:t>
            </w:r>
            <w:proofErr w:type="gramEnd"/>
            <w:r w:rsidRPr="00E442BF">
              <w:rPr>
                <w:rFonts w:eastAsiaTheme="minorHAnsi"/>
                <w:lang w:eastAsia="en-US"/>
              </w:rPr>
              <w:t xml:space="preserve"> «количество»,  «стоимость».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116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25.04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Задачи на нахождение неизвестного третьего слагаемого.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117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26.04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изученного. Решение задач.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118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29.04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Контрольная работа № 10 по теме «Умножение и деление».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5000" w:type="pct"/>
            <w:gridSpan w:val="6"/>
          </w:tcPr>
          <w:p w:rsidR="00E442BF" w:rsidRPr="00E442BF" w:rsidRDefault="00E442BF" w:rsidP="00E442BF">
            <w:pPr>
              <w:jc w:val="both"/>
              <w:rPr>
                <w:rFonts w:eastAsiaTheme="minorHAnsi"/>
                <w:b/>
                <w:lang w:eastAsia="en-US"/>
              </w:rPr>
            </w:pPr>
            <w:r w:rsidRPr="00E442BF">
              <w:rPr>
                <w:rFonts w:eastAsiaTheme="minorHAnsi"/>
                <w:b/>
                <w:lang w:eastAsia="en-US"/>
              </w:rPr>
              <w:t xml:space="preserve">                                                                 Табличное умножение и деление (18ч.)</w:t>
            </w: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119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30.04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Табличное умножение и деление. Умножение числа 2 и на 2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120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Табличное умножение и деление. Умножение числа 2 и на 2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121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Приемы умножения числа 2.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rPr>
          <w:trHeight w:val="301"/>
        </w:trPr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122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6.05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Деление на 2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123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7.05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Деление на 2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124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10.05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 Закрепление изученного. Решение задач.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125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Странички для любознательных.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126</w:t>
            </w:r>
            <w:r w:rsidRPr="00E442BF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14.05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Повторение пройденного «Что узнали.  Чему научились».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127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16.05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Умножение числа 3 и на 3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128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17.05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Умножение числа 3 и на 3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129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20.05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Деление на 3.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130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21.05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Деление на 3. Закрепление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131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23.05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Закрепление изученного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132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24.05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Странички для любознательных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133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27.05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Итоговая контрольная </w:t>
            </w:r>
            <w:proofErr w:type="gramStart"/>
            <w:r w:rsidRPr="00E442BF">
              <w:rPr>
                <w:rFonts w:eastAsiaTheme="minorHAnsi"/>
                <w:lang w:eastAsia="en-US"/>
              </w:rPr>
              <w:t>работа  №</w:t>
            </w:r>
            <w:proofErr w:type="gramEnd"/>
            <w:r w:rsidRPr="00E442BF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134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28.05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Работа над ошибками. Деление на 3.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1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  <w:tr w:rsidR="00E442BF" w:rsidRPr="00E442BF" w:rsidTr="00E442BF">
        <w:trPr>
          <w:trHeight w:val="680"/>
        </w:trPr>
        <w:tc>
          <w:tcPr>
            <w:tcW w:w="354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135-136</w:t>
            </w:r>
          </w:p>
        </w:tc>
        <w:tc>
          <w:tcPr>
            <w:tcW w:w="489" w:type="pct"/>
          </w:tcPr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30.05</w:t>
            </w:r>
          </w:p>
          <w:p w:rsidR="00E442BF" w:rsidRPr="00E442BF" w:rsidRDefault="00E442BF" w:rsidP="00E442BF">
            <w:pPr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>31.05</w:t>
            </w:r>
          </w:p>
        </w:tc>
        <w:tc>
          <w:tcPr>
            <w:tcW w:w="355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49" w:type="pct"/>
          </w:tcPr>
          <w:p w:rsidR="00E442BF" w:rsidRPr="00E442BF" w:rsidRDefault="00E442BF" w:rsidP="00E442BF">
            <w:pPr>
              <w:jc w:val="both"/>
              <w:rPr>
                <w:rFonts w:eastAsiaTheme="minorHAnsi"/>
                <w:lang w:eastAsia="en-US"/>
              </w:rPr>
            </w:pPr>
            <w:r w:rsidRPr="00E442BF">
              <w:rPr>
                <w:rFonts w:eastAsiaTheme="minorHAnsi"/>
                <w:lang w:eastAsia="en-US"/>
              </w:rPr>
              <w:t xml:space="preserve">Итоговое повторение «Что узнали, чему научились во 2 классе» </w:t>
            </w:r>
          </w:p>
        </w:tc>
        <w:tc>
          <w:tcPr>
            <w:tcW w:w="562" w:type="pct"/>
          </w:tcPr>
          <w:p w:rsidR="00E442BF" w:rsidRPr="00E442BF" w:rsidRDefault="00E442BF" w:rsidP="00E442BF">
            <w:pPr>
              <w:jc w:val="both"/>
              <w:rPr>
                <w:rFonts w:eastAsia="Times New Roman"/>
                <w:b/>
              </w:rPr>
            </w:pPr>
            <w:r w:rsidRPr="00E442BF">
              <w:rPr>
                <w:rFonts w:eastAsia="Times New Roman"/>
                <w:b/>
              </w:rPr>
              <w:t>2</w:t>
            </w:r>
          </w:p>
        </w:tc>
        <w:tc>
          <w:tcPr>
            <w:tcW w:w="491" w:type="pct"/>
          </w:tcPr>
          <w:p w:rsidR="00E442BF" w:rsidRPr="00E442BF" w:rsidRDefault="00E442BF" w:rsidP="00E442BF">
            <w:pPr>
              <w:jc w:val="center"/>
              <w:rPr>
                <w:rFonts w:eastAsia="Times New Roman"/>
                <w:b/>
              </w:rPr>
            </w:pPr>
          </w:p>
        </w:tc>
      </w:tr>
    </w:tbl>
    <w:p w:rsidR="00E442BF" w:rsidRPr="00E442BF" w:rsidRDefault="00E442BF" w:rsidP="00E442BF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442BF" w:rsidRPr="00481AAB" w:rsidRDefault="00E442BF" w:rsidP="00E442BF">
      <w:pPr>
        <w:jc w:val="center"/>
        <w:rPr>
          <w:b/>
        </w:rPr>
      </w:pPr>
    </w:p>
    <w:sectPr w:rsidR="00E442BF" w:rsidRPr="00481AAB" w:rsidSect="005A75D4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9" w15:restartNumberingAfterBreak="0">
    <w:nsid w:val="0000000F"/>
    <w:multiLevelType w:val="singleLevel"/>
    <w:tmpl w:val="0000000F"/>
    <w:name w:val="WW8Num1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0" w15:restartNumberingAfterBreak="0">
    <w:nsid w:val="00000010"/>
    <w:multiLevelType w:val="singleLevel"/>
    <w:tmpl w:val="00000010"/>
    <w:name w:val="WW8Num1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2" w15:restartNumberingAfterBreak="0">
    <w:nsid w:val="00000012"/>
    <w:multiLevelType w:val="singleLevel"/>
    <w:tmpl w:val="00000012"/>
    <w:name w:val="WW8Num1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13"/>
    <w:multiLevelType w:val="singleLevel"/>
    <w:tmpl w:val="00000013"/>
    <w:name w:val="WW8Num1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4" w15:restartNumberingAfterBreak="0">
    <w:nsid w:val="00000014"/>
    <w:multiLevelType w:val="singleLevel"/>
    <w:tmpl w:val="00000014"/>
    <w:name w:val="WW8Num2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5" w15:restartNumberingAfterBreak="0">
    <w:nsid w:val="00000015"/>
    <w:multiLevelType w:val="singleLevel"/>
    <w:tmpl w:val="00000015"/>
    <w:name w:val="WW8Num2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6"/>
    <w:multiLevelType w:val="singleLevel"/>
    <w:tmpl w:val="00000016"/>
    <w:name w:val="WW8Num2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9"/>
    <w:multiLevelType w:val="singleLevel"/>
    <w:tmpl w:val="00000019"/>
    <w:name w:val="WW8Num2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0" w15:restartNumberingAfterBreak="0">
    <w:nsid w:val="0000001A"/>
    <w:multiLevelType w:val="singleLevel"/>
    <w:tmpl w:val="0000001A"/>
    <w:name w:val="WW8Num2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B"/>
    <w:multiLevelType w:val="singleLevel"/>
    <w:tmpl w:val="0000001B"/>
    <w:name w:val="WW8Num2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C"/>
    <w:multiLevelType w:val="singleLevel"/>
    <w:tmpl w:val="0000001C"/>
    <w:name w:val="WW8Num2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23" w15:restartNumberingAfterBreak="0">
    <w:nsid w:val="0000001D"/>
    <w:multiLevelType w:val="singleLevel"/>
    <w:tmpl w:val="0000001D"/>
    <w:name w:val="WW8Num29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Symbol" w:hint="default"/>
        <w:color w:val="000000"/>
        <w:sz w:val="24"/>
        <w:szCs w:val="24"/>
      </w:rPr>
    </w:lvl>
  </w:abstractNum>
  <w:abstractNum w:abstractNumId="24" w15:restartNumberingAfterBreak="0">
    <w:nsid w:val="0000001E"/>
    <w:multiLevelType w:val="singleLevel"/>
    <w:tmpl w:val="0000001E"/>
    <w:name w:val="WW8Num3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5" w15:restartNumberingAfterBreak="0">
    <w:nsid w:val="0000001F"/>
    <w:multiLevelType w:val="singleLevel"/>
    <w:tmpl w:val="0000001F"/>
    <w:name w:val="WW8Num3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20"/>
    <w:multiLevelType w:val="singleLevel"/>
    <w:tmpl w:val="00000020"/>
    <w:name w:val="WW8Num3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27" w15:restartNumberingAfterBreak="0">
    <w:nsid w:val="00000021"/>
    <w:multiLevelType w:val="singleLevel"/>
    <w:tmpl w:val="00000021"/>
    <w:name w:val="WW8Num3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22"/>
    <w:multiLevelType w:val="singleLevel"/>
    <w:tmpl w:val="00000022"/>
    <w:name w:val="WW8Num3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9" w15:restartNumberingAfterBreak="0">
    <w:nsid w:val="00000023"/>
    <w:multiLevelType w:val="singleLevel"/>
    <w:tmpl w:val="00000023"/>
    <w:name w:val="WW8Num3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1" w15:restartNumberingAfterBreak="0">
    <w:nsid w:val="00000025"/>
    <w:multiLevelType w:val="singleLevel"/>
    <w:tmpl w:val="00000025"/>
    <w:name w:val="WW8Num3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2" w15:restartNumberingAfterBreak="0">
    <w:nsid w:val="00000026"/>
    <w:multiLevelType w:val="singleLevel"/>
    <w:tmpl w:val="00000026"/>
    <w:name w:val="WW8Num3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3" w15:restartNumberingAfterBreak="0">
    <w:nsid w:val="00000027"/>
    <w:multiLevelType w:val="singleLevel"/>
    <w:tmpl w:val="00000027"/>
    <w:name w:val="WW8Num3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4" w15:restartNumberingAfterBreak="0">
    <w:nsid w:val="00000028"/>
    <w:multiLevelType w:val="singleLevel"/>
    <w:tmpl w:val="00000028"/>
    <w:name w:val="WW8Num4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pacing w:val="-3"/>
        <w:lang w:val="ru-RU"/>
      </w:rPr>
    </w:lvl>
  </w:abstractNum>
  <w:abstractNum w:abstractNumId="35" w15:restartNumberingAfterBreak="0">
    <w:nsid w:val="00000029"/>
    <w:multiLevelType w:val="singleLevel"/>
    <w:tmpl w:val="00000029"/>
    <w:name w:val="WW8Num4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2A"/>
    <w:multiLevelType w:val="singleLevel"/>
    <w:tmpl w:val="0000002A"/>
    <w:name w:val="WW8Num4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7" w15:restartNumberingAfterBreak="0">
    <w:nsid w:val="0000002B"/>
    <w:multiLevelType w:val="singleLevel"/>
    <w:tmpl w:val="0000002B"/>
    <w:name w:val="WW8Num4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38" w15:restartNumberingAfterBreak="0">
    <w:nsid w:val="0000002C"/>
    <w:multiLevelType w:val="singleLevel"/>
    <w:tmpl w:val="0000002C"/>
    <w:name w:val="WW8Num4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9" w15:restartNumberingAfterBreak="0">
    <w:nsid w:val="0000002D"/>
    <w:multiLevelType w:val="singleLevel"/>
    <w:tmpl w:val="0000002D"/>
    <w:name w:val="WW8Num4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 w:hint="default"/>
      </w:rPr>
    </w:lvl>
  </w:abstractNum>
  <w:abstractNum w:abstractNumId="40" w15:restartNumberingAfterBreak="0">
    <w:nsid w:val="0000002E"/>
    <w:multiLevelType w:val="singleLevel"/>
    <w:tmpl w:val="0000002E"/>
    <w:name w:val="WW8Num46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Symbol" w:hint="default"/>
        <w:color w:val="000000"/>
        <w:sz w:val="24"/>
        <w:szCs w:val="24"/>
      </w:rPr>
    </w:lvl>
  </w:abstractNum>
  <w:abstractNum w:abstractNumId="41" w15:restartNumberingAfterBreak="0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30"/>
    <w:multiLevelType w:val="singleLevel"/>
    <w:tmpl w:val="00000030"/>
    <w:name w:val="WW8Num4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3" w15:restartNumberingAfterBreak="0">
    <w:nsid w:val="00000031"/>
    <w:multiLevelType w:val="singleLevel"/>
    <w:tmpl w:val="00000031"/>
    <w:name w:val="WW8Num4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4" w15:restartNumberingAfterBreak="0">
    <w:nsid w:val="00000032"/>
    <w:multiLevelType w:val="singleLevel"/>
    <w:tmpl w:val="00000032"/>
    <w:name w:val="WW8Num5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45" w15:restartNumberingAfterBreak="0">
    <w:nsid w:val="00000033"/>
    <w:multiLevelType w:val="singleLevel"/>
    <w:tmpl w:val="00000033"/>
    <w:name w:val="WW8Num5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6" w15:restartNumberingAfterBreak="0">
    <w:nsid w:val="00000034"/>
    <w:multiLevelType w:val="singleLevel"/>
    <w:tmpl w:val="00000034"/>
    <w:name w:val="WW8Num5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7" w15:restartNumberingAfterBreak="0">
    <w:nsid w:val="00000035"/>
    <w:multiLevelType w:val="singleLevel"/>
    <w:tmpl w:val="00000035"/>
    <w:name w:val="WW8Num5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48" w15:restartNumberingAfterBreak="0">
    <w:nsid w:val="00000036"/>
    <w:multiLevelType w:val="singleLevel"/>
    <w:tmpl w:val="00000036"/>
    <w:name w:val="WW8Num5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9" w15:restartNumberingAfterBreak="0">
    <w:nsid w:val="00000037"/>
    <w:multiLevelType w:val="singleLevel"/>
    <w:tmpl w:val="00000037"/>
    <w:name w:val="WW8Num5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0" w15:restartNumberingAfterBreak="0">
    <w:nsid w:val="00000038"/>
    <w:multiLevelType w:val="singleLevel"/>
    <w:tmpl w:val="00000038"/>
    <w:name w:val="WW8Num5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9"/>
    <w:multiLevelType w:val="singleLevel"/>
    <w:tmpl w:val="00000039"/>
    <w:name w:val="WW8Num5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A"/>
    <w:multiLevelType w:val="singleLevel"/>
    <w:tmpl w:val="0000003A"/>
    <w:name w:val="WW8Num5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3" w15:restartNumberingAfterBreak="0">
    <w:nsid w:val="0000003B"/>
    <w:multiLevelType w:val="singleLevel"/>
    <w:tmpl w:val="0000003B"/>
    <w:name w:val="WW8Num5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4" w15:restartNumberingAfterBreak="0">
    <w:nsid w:val="0000003C"/>
    <w:multiLevelType w:val="singleLevel"/>
    <w:tmpl w:val="0000003C"/>
    <w:name w:val="WW8Num6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5" w15:restartNumberingAfterBreak="0">
    <w:nsid w:val="0000003D"/>
    <w:multiLevelType w:val="singleLevel"/>
    <w:tmpl w:val="0000003D"/>
    <w:name w:val="WW8Num6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6" w15:restartNumberingAfterBreak="0">
    <w:nsid w:val="0000003E"/>
    <w:multiLevelType w:val="singleLevel"/>
    <w:tmpl w:val="0000003E"/>
    <w:name w:val="WW8Num6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7" w15:restartNumberingAfterBreak="0">
    <w:nsid w:val="0000003F"/>
    <w:multiLevelType w:val="singleLevel"/>
    <w:tmpl w:val="0000003F"/>
    <w:name w:val="WW8Num6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58" w15:restartNumberingAfterBreak="0">
    <w:nsid w:val="00000040"/>
    <w:multiLevelType w:val="singleLevel"/>
    <w:tmpl w:val="00000040"/>
    <w:name w:val="WW8Num64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Symbol" w:hint="default"/>
        <w:color w:val="000000"/>
        <w:sz w:val="24"/>
        <w:szCs w:val="24"/>
      </w:rPr>
    </w:lvl>
  </w:abstractNum>
  <w:abstractNum w:abstractNumId="59" w15:restartNumberingAfterBreak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0BC4021C"/>
    <w:multiLevelType w:val="hybridMultilevel"/>
    <w:tmpl w:val="196A6038"/>
    <w:lvl w:ilvl="0" w:tplc="04190001">
      <w:start w:val="1"/>
      <w:numFmt w:val="bullet"/>
      <w:pStyle w:val="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4907F85"/>
    <w:multiLevelType w:val="hybridMultilevel"/>
    <w:tmpl w:val="BF7448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2C7D634E"/>
    <w:multiLevelType w:val="hybridMultilevel"/>
    <w:tmpl w:val="CC72C8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 w15:restartNumberingAfterBreak="0">
    <w:nsid w:val="39B05F4A"/>
    <w:multiLevelType w:val="hybridMultilevel"/>
    <w:tmpl w:val="E8CEDDD0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404B4038"/>
    <w:multiLevelType w:val="hybridMultilevel"/>
    <w:tmpl w:val="AA3C66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4"/>
  </w:num>
  <w:num w:numId="4">
    <w:abstractNumId w:val="25"/>
  </w:num>
  <w:num w:numId="5">
    <w:abstractNumId w:val="26"/>
  </w:num>
  <w:num w:numId="6">
    <w:abstractNumId w:val="27"/>
  </w:num>
  <w:num w:numId="7">
    <w:abstractNumId w:val="28"/>
  </w:num>
  <w:num w:numId="8">
    <w:abstractNumId w:val="29"/>
  </w:num>
  <w:num w:numId="9">
    <w:abstractNumId w:val="30"/>
  </w:num>
  <w:num w:numId="10">
    <w:abstractNumId w:val="31"/>
  </w:num>
  <w:num w:numId="11">
    <w:abstractNumId w:val="32"/>
  </w:num>
  <w:num w:numId="12">
    <w:abstractNumId w:val="33"/>
  </w:num>
  <w:num w:numId="13">
    <w:abstractNumId w:val="34"/>
  </w:num>
  <w:num w:numId="14">
    <w:abstractNumId w:val="35"/>
  </w:num>
  <w:num w:numId="15">
    <w:abstractNumId w:val="36"/>
  </w:num>
  <w:num w:numId="16">
    <w:abstractNumId w:val="37"/>
  </w:num>
  <w:num w:numId="17">
    <w:abstractNumId w:val="38"/>
  </w:num>
  <w:num w:numId="18">
    <w:abstractNumId w:val="39"/>
  </w:num>
  <w:num w:numId="19">
    <w:abstractNumId w:val="40"/>
  </w:num>
  <w:num w:numId="20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2BF"/>
    <w:rsid w:val="000B2335"/>
    <w:rsid w:val="005704F3"/>
    <w:rsid w:val="005A75D4"/>
    <w:rsid w:val="00A22F39"/>
    <w:rsid w:val="00A23C35"/>
    <w:rsid w:val="00E4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9CCA5-78AA-4205-A958-8D6CD1A6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2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42B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E442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442BF"/>
    <w:pPr>
      <w:keepNext/>
      <w:outlineLvl w:val="2"/>
    </w:pPr>
    <w:rPr>
      <w:rFonts w:eastAsia="Times New Roman"/>
      <w:sz w:val="40"/>
      <w:szCs w:val="40"/>
    </w:rPr>
  </w:style>
  <w:style w:type="paragraph" w:styleId="4">
    <w:name w:val="heading 4"/>
    <w:basedOn w:val="a"/>
    <w:next w:val="a"/>
    <w:link w:val="40"/>
    <w:uiPriority w:val="9"/>
    <w:qFormat/>
    <w:rsid w:val="00E442BF"/>
    <w:pPr>
      <w:keepNext/>
      <w:ind w:firstLine="708"/>
      <w:outlineLvl w:val="3"/>
    </w:pPr>
    <w:rPr>
      <w:rFonts w:eastAsia="Times New Roman"/>
      <w:sz w:val="40"/>
      <w:szCs w:val="40"/>
    </w:rPr>
  </w:style>
  <w:style w:type="paragraph" w:styleId="50">
    <w:name w:val="heading 5"/>
    <w:basedOn w:val="a"/>
    <w:next w:val="a"/>
    <w:link w:val="51"/>
    <w:qFormat/>
    <w:rsid w:val="00E442BF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E442BF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E442BF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E442BF"/>
    <w:pPr>
      <w:spacing w:before="240" w:after="60"/>
      <w:outlineLvl w:val="7"/>
    </w:pPr>
    <w:rPr>
      <w:rFonts w:eastAsia="Times New Roman"/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E442BF"/>
    <w:pPr>
      <w:spacing w:before="240" w:after="60"/>
      <w:outlineLvl w:val="8"/>
    </w:pPr>
    <w:rPr>
      <w:rFonts w:ascii="Arial" w:eastAsia="Times New Roman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42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442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42BF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442BF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1">
    <w:name w:val="Заголовок 5 Знак"/>
    <w:basedOn w:val="a0"/>
    <w:link w:val="50"/>
    <w:rsid w:val="00E442BF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E442BF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E442BF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E442BF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E442BF"/>
    <w:rPr>
      <w:rFonts w:ascii="Arial" w:eastAsia="Times New Roman" w:hAnsi="Arial" w:cs="Arial"/>
      <w:lang w:val="en-US"/>
    </w:rPr>
  </w:style>
  <w:style w:type="paragraph" w:styleId="a3">
    <w:name w:val="Title"/>
    <w:basedOn w:val="a"/>
    <w:link w:val="a4"/>
    <w:qFormat/>
    <w:rsid w:val="00E442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442BF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customStyle="1" w:styleId="31">
    <w:name w:val="Заголовок 3+"/>
    <w:basedOn w:val="a"/>
    <w:rsid w:val="00E442BF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E442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E442BF"/>
    <w:pPr>
      <w:spacing w:after="120"/>
    </w:pPr>
  </w:style>
  <w:style w:type="character" w:customStyle="1" w:styleId="a7">
    <w:name w:val="Основной текст Знак"/>
    <w:basedOn w:val="a0"/>
    <w:link w:val="a6"/>
    <w:rsid w:val="00E442B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qFormat/>
    <w:rsid w:val="00E442BF"/>
    <w:pPr>
      <w:ind w:left="720"/>
    </w:pPr>
    <w:rPr>
      <w:rFonts w:eastAsia="Times New Roman"/>
      <w:lang w:val="en-US" w:eastAsia="en-US"/>
    </w:rPr>
  </w:style>
  <w:style w:type="character" w:customStyle="1" w:styleId="FontStyle19">
    <w:name w:val="Font Style19"/>
    <w:basedOn w:val="a0"/>
    <w:rsid w:val="00E442BF"/>
    <w:rPr>
      <w:rFonts w:ascii="Times New Roman" w:hAnsi="Times New Roman" w:cs="Times New Roman"/>
      <w:sz w:val="22"/>
      <w:szCs w:val="22"/>
    </w:rPr>
  </w:style>
  <w:style w:type="paragraph" w:customStyle="1" w:styleId="a8">
    <w:name w:val="Базовый"/>
    <w:rsid w:val="00E442BF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</w:rPr>
  </w:style>
  <w:style w:type="paragraph" w:styleId="a9">
    <w:name w:val="No Spacing"/>
    <w:basedOn w:val="a"/>
    <w:link w:val="aa"/>
    <w:uiPriority w:val="1"/>
    <w:qFormat/>
    <w:rsid w:val="00E442BF"/>
    <w:rPr>
      <w:rFonts w:ascii="Calibri" w:eastAsia="Times New Roman" w:hAnsi="Calibri"/>
      <w:szCs w:val="32"/>
      <w:lang w:val="en-US" w:eastAsia="en-US"/>
    </w:rPr>
  </w:style>
  <w:style w:type="paragraph" w:styleId="ab">
    <w:name w:val="Normal (Web)"/>
    <w:basedOn w:val="a"/>
    <w:uiPriority w:val="99"/>
    <w:qFormat/>
    <w:rsid w:val="00E442BF"/>
    <w:pPr>
      <w:spacing w:before="100" w:beforeAutospacing="1" w:after="100" w:afterAutospacing="1"/>
    </w:pPr>
    <w:rPr>
      <w:rFonts w:eastAsia="Times New Roman"/>
    </w:rPr>
  </w:style>
  <w:style w:type="table" w:styleId="ac">
    <w:name w:val="Table Grid"/>
    <w:basedOn w:val="a1"/>
    <w:uiPriority w:val="59"/>
    <w:rsid w:val="00E44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unhideWhenUsed/>
    <w:rsid w:val="00E442BF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rsid w:val="00E442BF"/>
    <w:rPr>
      <w:rFonts w:ascii="Calibri" w:eastAsia="Calibri" w:hAnsi="Calibri" w:cs="Times New Roman"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E442B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E4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E442B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E44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E442BF"/>
    <w:pPr>
      <w:spacing w:line="360" w:lineRule="auto"/>
      <w:jc w:val="both"/>
    </w:pPr>
    <w:rPr>
      <w:rFonts w:eastAsia="Times New Roman"/>
    </w:rPr>
  </w:style>
  <w:style w:type="paragraph" w:styleId="af3">
    <w:name w:val="Balloon Text"/>
    <w:basedOn w:val="a"/>
    <w:link w:val="af4"/>
    <w:uiPriority w:val="99"/>
    <w:semiHidden/>
    <w:unhideWhenUsed/>
    <w:rsid w:val="00E442BF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4">
    <w:name w:val="Текст выноски Знак"/>
    <w:basedOn w:val="a0"/>
    <w:link w:val="af3"/>
    <w:uiPriority w:val="99"/>
    <w:semiHidden/>
    <w:rsid w:val="00E442BF"/>
    <w:rPr>
      <w:rFonts w:ascii="Tahoma" w:eastAsia="Times New Roman" w:hAnsi="Tahoma" w:cs="Tahoma"/>
      <w:sz w:val="16"/>
      <w:szCs w:val="16"/>
      <w:lang w:eastAsia="ar-SA"/>
    </w:rPr>
  </w:style>
  <w:style w:type="character" w:styleId="af5">
    <w:name w:val="Hyperlink"/>
    <w:basedOn w:val="a0"/>
    <w:uiPriority w:val="99"/>
    <w:unhideWhenUsed/>
    <w:rsid w:val="00E442B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42BF"/>
  </w:style>
  <w:style w:type="paragraph" w:styleId="af6">
    <w:name w:val="List Bullet"/>
    <w:basedOn w:val="a"/>
    <w:autoRedefine/>
    <w:uiPriority w:val="99"/>
    <w:rsid w:val="00E442BF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21">
    <w:name w:val="List Bullet 2"/>
    <w:basedOn w:val="a"/>
    <w:autoRedefine/>
    <w:uiPriority w:val="99"/>
    <w:rsid w:val="00E442BF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32">
    <w:name w:val="List Bullet 3"/>
    <w:basedOn w:val="a"/>
    <w:autoRedefine/>
    <w:uiPriority w:val="99"/>
    <w:rsid w:val="00E442BF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41">
    <w:name w:val="List Bullet 4"/>
    <w:basedOn w:val="a"/>
    <w:autoRedefine/>
    <w:uiPriority w:val="99"/>
    <w:rsid w:val="00E442BF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5">
    <w:name w:val="List Bullet 5"/>
    <w:basedOn w:val="a"/>
    <w:autoRedefine/>
    <w:uiPriority w:val="99"/>
    <w:rsid w:val="00E442BF"/>
    <w:pPr>
      <w:numPr>
        <w:numId w:val="1"/>
      </w:numPr>
      <w:tabs>
        <w:tab w:val="right" w:pos="8640"/>
      </w:tabs>
      <w:jc w:val="both"/>
    </w:pPr>
    <w:rPr>
      <w:rFonts w:eastAsia="Times New Roman"/>
      <w:color w:val="000000"/>
      <w:spacing w:val="-2"/>
      <w:lang w:eastAsia="en-US"/>
    </w:rPr>
  </w:style>
  <w:style w:type="character" w:styleId="af7">
    <w:name w:val="page number"/>
    <w:basedOn w:val="a0"/>
    <w:uiPriority w:val="99"/>
    <w:rsid w:val="00E442BF"/>
    <w:rPr>
      <w:rFonts w:cs="Times New Roman"/>
    </w:rPr>
  </w:style>
  <w:style w:type="character" w:customStyle="1" w:styleId="Zag11">
    <w:name w:val="Zag_11"/>
    <w:rsid w:val="00E442BF"/>
  </w:style>
  <w:style w:type="paragraph" w:customStyle="1" w:styleId="Zag2">
    <w:name w:val="Zag_2"/>
    <w:basedOn w:val="a"/>
    <w:rsid w:val="00E442B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Times New Roman"/>
      <w:b/>
      <w:bCs/>
      <w:color w:val="000000"/>
      <w:lang w:val="en-US"/>
    </w:rPr>
  </w:style>
  <w:style w:type="paragraph" w:customStyle="1" w:styleId="ParagraphStyle">
    <w:name w:val="Paragraph Style"/>
    <w:rsid w:val="00E442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8">
    <w:name w:val="Subtitle"/>
    <w:basedOn w:val="a"/>
    <w:next w:val="a"/>
    <w:link w:val="af9"/>
    <w:qFormat/>
    <w:rsid w:val="00E442BF"/>
    <w:pPr>
      <w:spacing w:after="60"/>
      <w:jc w:val="center"/>
      <w:outlineLvl w:val="1"/>
    </w:pPr>
    <w:rPr>
      <w:rFonts w:ascii="Arial" w:eastAsia="Times New Roman" w:hAnsi="Arial" w:cs="Arial"/>
      <w:lang w:val="en-US" w:eastAsia="en-US"/>
    </w:rPr>
  </w:style>
  <w:style w:type="character" w:customStyle="1" w:styleId="af9">
    <w:name w:val="Подзаголовок Знак"/>
    <w:basedOn w:val="a0"/>
    <w:link w:val="af8"/>
    <w:rsid w:val="00E442BF"/>
    <w:rPr>
      <w:rFonts w:ascii="Arial" w:eastAsia="Times New Roman" w:hAnsi="Arial" w:cs="Arial"/>
      <w:sz w:val="24"/>
      <w:szCs w:val="24"/>
      <w:lang w:val="en-US"/>
    </w:rPr>
  </w:style>
  <w:style w:type="character" w:styleId="afa">
    <w:name w:val="Strong"/>
    <w:basedOn w:val="a0"/>
    <w:uiPriority w:val="22"/>
    <w:qFormat/>
    <w:rsid w:val="00E442BF"/>
    <w:rPr>
      <w:b/>
      <w:bCs/>
    </w:rPr>
  </w:style>
  <w:style w:type="character" w:styleId="afb">
    <w:name w:val="Emphasis"/>
    <w:basedOn w:val="a0"/>
    <w:uiPriority w:val="20"/>
    <w:qFormat/>
    <w:rsid w:val="00E442BF"/>
    <w:rPr>
      <w:rFonts w:ascii="Times New Roman" w:hAnsi="Times New Roman" w:cs="Times New Roman"/>
      <w:b/>
      <w:bCs/>
      <w:i/>
      <w:iCs/>
    </w:rPr>
  </w:style>
  <w:style w:type="paragraph" w:customStyle="1" w:styleId="13">
    <w:name w:val="Без интервала1"/>
    <w:basedOn w:val="a"/>
    <w:qFormat/>
    <w:rsid w:val="00E442BF"/>
    <w:rPr>
      <w:rFonts w:eastAsia="Times New Roman"/>
      <w:lang w:val="en-US" w:eastAsia="en-US"/>
    </w:rPr>
  </w:style>
  <w:style w:type="paragraph" w:customStyle="1" w:styleId="210">
    <w:name w:val="Цитата 21"/>
    <w:basedOn w:val="a"/>
    <w:next w:val="a"/>
    <w:link w:val="QuoteChar"/>
    <w:qFormat/>
    <w:rsid w:val="00E442BF"/>
    <w:rPr>
      <w:rFonts w:eastAsia="Times New Roman"/>
      <w:i/>
      <w:iCs/>
      <w:lang w:val="en-US" w:eastAsia="en-US"/>
    </w:rPr>
  </w:style>
  <w:style w:type="character" w:customStyle="1" w:styleId="QuoteChar">
    <w:name w:val="Quote Char"/>
    <w:basedOn w:val="a0"/>
    <w:link w:val="210"/>
    <w:locked/>
    <w:rsid w:val="00E442BF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E442BF"/>
    <w:pPr>
      <w:ind w:left="720" w:right="720"/>
    </w:pPr>
    <w:rPr>
      <w:rFonts w:eastAsia="Times New Roman"/>
      <w:bCs/>
      <w:i/>
      <w:iCs/>
      <w:lang w:val="en-US" w:eastAsia="en-US"/>
    </w:rPr>
  </w:style>
  <w:style w:type="character" w:customStyle="1" w:styleId="IntenseQuoteChar">
    <w:name w:val="Intense Quote Char"/>
    <w:basedOn w:val="a0"/>
    <w:link w:val="14"/>
    <w:locked/>
    <w:rsid w:val="00E442BF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E442BF"/>
    <w:rPr>
      <w:i/>
      <w:iCs/>
      <w:color w:val="auto"/>
    </w:rPr>
  </w:style>
  <w:style w:type="character" w:customStyle="1" w:styleId="16">
    <w:name w:val="Сильное выделение1"/>
    <w:basedOn w:val="a0"/>
    <w:qFormat/>
    <w:rsid w:val="00E442BF"/>
    <w:rPr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E442BF"/>
    <w:rPr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E442BF"/>
    <w:rPr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E442BF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E442BF"/>
    <w:pPr>
      <w:keepLines w:val="0"/>
      <w:spacing w:before="240" w:after="60" w:line="240" w:lineRule="auto"/>
      <w:outlineLvl w:val="9"/>
    </w:pPr>
    <w:rPr>
      <w:rFonts w:ascii="Arial" w:eastAsia="Times New Roman" w:hAnsi="Arial" w:cs="Arial"/>
      <w:b w:val="0"/>
      <w:color w:val="auto"/>
      <w:kern w:val="32"/>
      <w:sz w:val="32"/>
      <w:szCs w:val="32"/>
      <w:lang w:val="en-US"/>
    </w:rPr>
  </w:style>
  <w:style w:type="paragraph" w:customStyle="1" w:styleId="Style2">
    <w:name w:val="Style2"/>
    <w:basedOn w:val="a"/>
    <w:rsid w:val="00E442BF"/>
    <w:pPr>
      <w:widowControl w:val="0"/>
      <w:autoSpaceDE w:val="0"/>
      <w:autoSpaceDN w:val="0"/>
      <w:adjustRightInd w:val="0"/>
      <w:spacing w:line="271" w:lineRule="exact"/>
      <w:ind w:firstLine="339"/>
    </w:pPr>
    <w:rPr>
      <w:rFonts w:eastAsia="Times New Roman"/>
    </w:rPr>
  </w:style>
  <w:style w:type="character" w:customStyle="1" w:styleId="FontStyle24">
    <w:name w:val="Font Style24"/>
    <w:basedOn w:val="a0"/>
    <w:rsid w:val="00E442BF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basedOn w:val="a0"/>
    <w:rsid w:val="00E442BF"/>
    <w:rPr>
      <w:rFonts w:ascii="Times New Roman" w:hAnsi="Times New Roman" w:cs="Times New Roman"/>
      <w:sz w:val="28"/>
      <w:szCs w:val="28"/>
    </w:rPr>
  </w:style>
  <w:style w:type="character" w:customStyle="1" w:styleId="FontStyle21">
    <w:name w:val="Font Style21"/>
    <w:basedOn w:val="a0"/>
    <w:rsid w:val="00E442BF"/>
    <w:rPr>
      <w:rFonts w:ascii="Times New Roman" w:hAnsi="Times New Roman" w:cs="Times New Roman"/>
      <w:i/>
      <w:iCs/>
      <w:sz w:val="30"/>
      <w:szCs w:val="30"/>
    </w:rPr>
  </w:style>
  <w:style w:type="character" w:customStyle="1" w:styleId="apple-style-span">
    <w:name w:val="apple-style-span"/>
    <w:basedOn w:val="a0"/>
    <w:rsid w:val="00E442BF"/>
  </w:style>
  <w:style w:type="paragraph" w:customStyle="1" w:styleId="c4">
    <w:name w:val="c4"/>
    <w:basedOn w:val="a"/>
    <w:rsid w:val="00E442BF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E442BF"/>
  </w:style>
  <w:style w:type="paragraph" w:customStyle="1" w:styleId="c3">
    <w:name w:val="c3"/>
    <w:basedOn w:val="a"/>
    <w:rsid w:val="00E442BF"/>
    <w:pPr>
      <w:spacing w:before="100" w:beforeAutospacing="1" w:after="100" w:afterAutospacing="1"/>
    </w:pPr>
    <w:rPr>
      <w:rFonts w:eastAsia="Times New Roman"/>
    </w:rPr>
  </w:style>
  <w:style w:type="paragraph" w:customStyle="1" w:styleId="c1">
    <w:name w:val="c1"/>
    <w:basedOn w:val="a"/>
    <w:rsid w:val="00E442BF"/>
    <w:pPr>
      <w:spacing w:before="100" w:beforeAutospacing="1" w:after="100" w:afterAutospacing="1"/>
    </w:pPr>
    <w:rPr>
      <w:rFonts w:eastAsia="Times New Roman"/>
    </w:rPr>
  </w:style>
  <w:style w:type="paragraph" w:customStyle="1" w:styleId="Style7">
    <w:name w:val="Style7"/>
    <w:basedOn w:val="a"/>
    <w:uiPriority w:val="99"/>
    <w:rsid w:val="00E442BF"/>
    <w:pPr>
      <w:widowControl w:val="0"/>
      <w:autoSpaceDE w:val="0"/>
      <w:autoSpaceDN w:val="0"/>
      <w:adjustRightInd w:val="0"/>
    </w:pPr>
  </w:style>
  <w:style w:type="character" w:customStyle="1" w:styleId="FontStyle93">
    <w:name w:val="Font Style93"/>
    <w:uiPriority w:val="99"/>
    <w:rsid w:val="00E442BF"/>
    <w:rPr>
      <w:rFonts w:ascii="Arial Black" w:hAnsi="Arial Black" w:cs="Arial Black" w:hint="default"/>
      <w:spacing w:val="-10"/>
      <w:sz w:val="26"/>
      <w:szCs w:val="26"/>
    </w:rPr>
  </w:style>
  <w:style w:type="paragraph" w:customStyle="1" w:styleId="c23">
    <w:name w:val="c23"/>
    <w:basedOn w:val="a"/>
    <w:rsid w:val="00E442BF"/>
    <w:pPr>
      <w:spacing w:before="100" w:beforeAutospacing="1" w:after="100" w:afterAutospacing="1"/>
    </w:pPr>
    <w:rPr>
      <w:rFonts w:eastAsia="Times New Roman"/>
    </w:rPr>
  </w:style>
  <w:style w:type="character" w:customStyle="1" w:styleId="c10">
    <w:name w:val="c10"/>
    <w:basedOn w:val="a0"/>
    <w:rsid w:val="00E442BF"/>
  </w:style>
  <w:style w:type="paragraph" w:customStyle="1" w:styleId="Default">
    <w:name w:val="Default"/>
    <w:rsid w:val="00E44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Без интервала Знак"/>
    <w:basedOn w:val="a0"/>
    <w:link w:val="a9"/>
    <w:uiPriority w:val="1"/>
    <w:rsid w:val="00E442BF"/>
    <w:rPr>
      <w:rFonts w:ascii="Calibri" w:eastAsia="Times New Roman" w:hAnsi="Calibri" w:cs="Times New Roman"/>
      <w:sz w:val="24"/>
      <w:szCs w:val="32"/>
      <w:lang w:val="en-US"/>
    </w:rPr>
  </w:style>
  <w:style w:type="numbering" w:customStyle="1" w:styleId="1b">
    <w:name w:val="Нет списка1"/>
    <w:next w:val="a2"/>
    <w:uiPriority w:val="99"/>
    <w:semiHidden/>
    <w:unhideWhenUsed/>
    <w:rsid w:val="00E44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4314</Words>
  <Characters>24593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2</cp:revision>
  <cp:lastPrinted>2019-01-25T17:28:00Z</cp:lastPrinted>
  <dcterms:created xsi:type="dcterms:W3CDTF">2019-01-25T17:13:00Z</dcterms:created>
  <dcterms:modified xsi:type="dcterms:W3CDTF">2019-02-13T17:35:00Z</dcterms:modified>
</cp:coreProperties>
</file>